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9F96" w14:textId="10B0038C" w:rsidR="00D53EB2" w:rsidRPr="00BD4488" w:rsidRDefault="00181FFE" w:rsidP="00E45F59">
      <w:pPr>
        <w:pStyle w:val="a4"/>
        <w:jc w:val="center"/>
        <w:rPr>
          <w:b/>
          <w:i/>
          <w:lang w:val="az-Latn-AZ"/>
        </w:rPr>
      </w:pPr>
      <w:r w:rsidRPr="00BD4488">
        <w:rPr>
          <w:b/>
          <w:i/>
          <w:lang w:val="az-Latn-AZ"/>
        </w:rPr>
        <w:t>MƏXFİLİK</w:t>
      </w:r>
      <w:r w:rsidR="00411612" w:rsidRPr="00BD4488">
        <w:rPr>
          <w:b/>
          <w:i/>
          <w:lang w:val="az-Latn-AZ"/>
        </w:rPr>
        <w:t xml:space="preserve"> </w:t>
      </w:r>
      <w:r w:rsidR="00D53EB2" w:rsidRPr="00BD4488">
        <w:rPr>
          <w:b/>
          <w:i/>
          <w:lang w:val="az-Latn-AZ"/>
        </w:rPr>
        <w:t>MÜQAVİLƏ</w:t>
      </w:r>
      <w:r w:rsidRPr="00BD4488">
        <w:rPr>
          <w:b/>
          <w:i/>
          <w:lang w:val="az-Latn-AZ"/>
        </w:rPr>
        <w:t>Sİ</w:t>
      </w:r>
    </w:p>
    <w:p w14:paraId="4B84CA6E" w14:textId="77777777" w:rsidR="00210B22" w:rsidRPr="00BD4488" w:rsidRDefault="00210B22" w:rsidP="00E45F59">
      <w:pPr>
        <w:pStyle w:val="a4"/>
        <w:jc w:val="center"/>
        <w:rPr>
          <w:b/>
          <w:i/>
          <w:lang w:val="az-Latn-AZ"/>
        </w:rPr>
      </w:pPr>
    </w:p>
    <w:p w14:paraId="11DA178F" w14:textId="77777777" w:rsidR="00D53EB2" w:rsidRPr="00BD4488" w:rsidRDefault="00D53EB2" w:rsidP="00E45F59">
      <w:pPr>
        <w:pStyle w:val="a4"/>
        <w:jc w:val="both"/>
        <w:rPr>
          <w:i/>
          <w:sz w:val="12"/>
          <w:szCs w:val="12"/>
          <w:lang w:val="az-Latn-AZ"/>
        </w:rPr>
      </w:pPr>
    </w:p>
    <w:p w14:paraId="76C68929" w14:textId="20E64E2C" w:rsidR="00D53EB2" w:rsidRPr="00BD4488" w:rsidRDefault="00D53EB2" w:rsidP="00E45F59">
      <w:pPr>
        <w:pStyle w:val="a4"/>
        <w:jc w:val="both"/>
        <w:rPr>
          <w:i/>
          <w:lang w:val="az-Latn-AZ"/>
        </w:rPr>
      </w:pPr>
      <w:r w:rsidRPr="00BD4488">
        <w:rPr>
          <w:i/>
          <w:lang w:val="az-Latn-AZ"/>
        </w:rPr>
        <w:t xml:space="preserve">Bakı şəhəri                                                            </w:t>
      </w:r>
      <w:r w:rsidR="004E12CF" w:rsidRPr="00BD4488">
        <w:rPr>
          <w:i/>
          <w:lang w:val="az-Latn-AZ"/>
        </w:rPr>
        <w:tab/>
      </w:r>
      <w:r w:rsidRPr="00BD4488">
        <w:rPr>
          <w:i/>
          <w:lang w:val="az-Latn-AZ"/>
        </w:rPr>
        <w:t xml:space="preserve">               </w:t>
      </w:r>
      <w:r w:rsidR="00251AA3">
        <w:rPr>
          <w:i/>
          <w:lang w:val="az-Latn-AZ"/>
        </w:rPr>
        <w:t xml:space="preserve">                       </w:t>
      </w:r>
      <w:r w:rsidRPr="00BD4488">
        <w:rPr>
          <w:i/>
          <w:lang w:val="az-Latn-AZ"/>
        </w:rPr>
        <w:t xml:space="preserve"> </w:t>
      </w:r>
      <w:r w:rsidR="00F816EA">
        <w:rPr>
          <w:i/>
          <w:lang w:val="az-Latn-AZ"/>
        </w:rPr>
        <w:t>__________</w:t>
      </w:r>
      <w:r w:rsidR="00561848">
        <w:rPr>
          <w:i/>
          <w:lang w:val="az-Latn-AZ"/>
        </w:rPr>
        <w:t xml:space="preserve"> – cü il</w:t>
      </w:r>
    </w:p>
    <w:p w14:paraId="5AA21BF6" w14:textId="77777777" w:rsidR="00210B22" w:rsidRPr="00BD4488" w:rsidRDefault="00210B22" w:rsidP="00E45F59">
      <w:pPr>
        <w:pStyle w:val="a4"/>
        <w:jc w:val="both"/>
        <w:rPr>
          <w:i/>
          <w:lang w:val="az-Latn-AZ"/>
        </w:rPr>
      </w:pPr>
    </w:p>
    <w:p w14:paraId="3988DD49" w14:textId="77777777" w:rsidR="00D53EB2" w:rsidRPr="00BD4488" w:rsidRDefault="00D53EB2" w:rsidP="00E45F59">
      <w:pPr>
        <w:pStyle w:val="a4"/>
        <w:jc w:val="both"/>
        <w:rPr>
          <w:sz w:val="12"/>
          <w:szCs w:val="12"/>
          <w:lang w:val="az-Latn-AZ"/>
        </w:rPr>
      </w:pPr>
    </w:p>
    <w:p w14:paraId="529E08DE" w14:textId="50B4D8B1" w:rsidR="00DD7D44" w:rsidRPr="00BD4488" w:rsidRDefault="00DD7D44" w:rsidP="00561848">
      <w:pPr>
        <w:pStyle w:val="a4"/>
        <w:ind w:firstLine="567"/>
        <w:jc w:val="both"/>
        <w:rPr>
          <w:lang w:val="az-Latn-AZ"/>
        </w:rPr>
      </w:pPr>
      <w:r w:rsidRPr="00BD4488">
        <w:rPr>
          <w:lang w:val="az-Latn-AZ"/>
        </w:rPr>
        <w:t xml:space="preserve">Bundan sonra «Tərəflər» və ya müvafiq olaraq «Tərəf» adlandırılacaq, </w:t>
      </w:r>
      <w:r w:rsidR="00210B22" w:rsidRPr="00BD4488">
        <w:rPr>
          <w:lang w:val="az-Latn-AZ"/>
        </w:rPr>
        <w:t xml:space="preserve">Nizamnamə əsasında fəaliyyət göstərən </w:t>
      </w:r>
      <w:r w:rsidR="00F55A59">
        <w:rPr>
          <w:lang w:val="az-Latn-AZ"/>
        </w:rPr>
        <w:t>_____________</w:t>
      </w:r>
      <w:r w:rsidR="00210B22" w:rsidRPr="00BD4488">
        <w:rPr>
          <w:lang w:val="az-Latn-AZ"/>
        </w:rPr>
        <w:t xml:space="preserve"> şəxsində Azərbaycan Respublikasının qanunvericiliyinə görə hüquqi şəxs olan </w:t>
      </w:r>
      <w:r w:rsidR="00B81B75" w:rsidRPr="00B81B75">
        <w:rPr>
          <w:b/>
          <w:lang w:val="az-Latn-AZ"/>
        </w:rPr>
        <w:t>«</w:t>
      </w:r>
      <w:r w:rsidR="00F816EA">
        <w:rPr>
          <w:b/>
          <w:lang w:val="az-Latn-AZ"/>
        </w:rPr>
        <w:t>_________</w:t>
      </w:r>
      <w:r w:rsidR="00B81B75" w:rsidRPr="00B81B75">
        <w:rPr>
          <w:b/>
          <w:lang w:val="az-Latn-AZ"/>
        </w:rPr>
        <w:t>»  ASC</w:t>
      </w:r>
      <w:r w:rsidR="00B81B75">
        <w:rPr>
          <w:lang w:val="az-Latn-AZ"/>
        </w:rPr>
        <w:t xml:space="preserve"> </w:t>
      </w:r>
      <w:r w:rsidR="00210B22" w:rsidRPr="00BD4488">
        <w:rPr>
          <w:lang w:val="az-Latn-AZ"/>
        </w:rPr>
        <w:t xml:space="preserve">(bundan sonra </w:t>
      </w:r>
      <w:r w:rsidR="00210B22" w:rsidRPr="00BD4488">
        <w:rPr>
          <w:b/>
          <w:lang w:val="az-Latn-AZ"/>
        </w:rPr>
        <w:t>«Məlumat verən»</w:t>
      </w:r>
      <w:r w:rsidR="00210B22" w:rsidRPr="00BD4488">
        <w:rPr>
          <w:lang w:val="az-Latn-AZ"/>
        </w:rPr>
        <w:t xml:space="preserve"> adlandırılacaq)</w:t>
      </w:r>
      <w:r w:rsidR="00411612" w:rsidRPr="00BD4488">
        <w:rPr>
          <w:lang w:val="az-Latn-AZ"/>
        </w:rPr>
        <w:t>,</w:t>
      </w:r>
      <w:r w:rsidR="004B3DCA" w:rsidRPr="00BD4488">
        <w:rPr>
          <w:lang w:val="az-Latn-AZ"/>
        </w:rPr>
        <w:t xml:space="preserve"> bir tərəfdən</w:t>
      </w:r>
      <w:r w:rsidR="002175A9" w:rsidRPr="00BD4488">
        <w:rPr>
          <w:lang w:val="az-Latn-AZ"/>
        </w:rPr>
        <w:t xml:space="preserve"> </w:t>
      </w:r>
      <w:r w:rsidRPr="00BD4488">
        <w:rPr>
          <w:lang w:val="az-Latn-AZ"/>
        </w:rPr>
        <w:t>və</w:t>
      </w:r>
      <w:r w:rsidR="002175A9" w:rsidRPr="00BD4488">
        <w:rPr>
          <w:lang w:val="az-Latn-AZ"/>
        </w:rPr>
        <w:t xml:space="preserve"> </w:t>
      </w:r>
      <w:r w:rsidR="00210B22" w:rsidRPr="00BD4488">
        <w:rPr>
          <w:lang w:val="az-Latn-AZ"/>
        </w:rPr>
        <w:t xml:space="preserve">Nizamnamə əsasında fəaliyyət göstərən </w:t>
      </w:r>
      <w:r w:rsidR="00561848" w:rsidRPr="00561848">
        <w:rPr>
          <w:b/>
          <w:bCs/>
          <w:lang w:val="az-Latn-AZ"/>
        </w:rPr>
        <w:t>“</w:t>
      </w:r>
      <w:r w:rsidR="00F816EA">
        <w:rPr>
          <w:b/>
          <w:bCs/>
          <w:lang w:val="az-Latn-AZ"/>
        </w:rPr>
        <w:t>Fiigensoft Azərbaycan</w:t>
      </w:r>
      <w:r w:rsidR="00561848" w:rsidRPr="00561848">
        <w:rPr>
          <w:b/>
          <w:bCs/>
          <w:lang w:val="az-Latn-AZ"/>
        </w:rPr>
        <w:t>” MMC</w:t>
      </w:r>
      <w:r w:rsidR="007632AF">
        <w:rPr>
          <w:lang w:val="az-Latn-AZ"/>
        </w:rPr>
        <w:t xml:space="preserve"> </w:t>
      </w:r>
      <w:r w:rsidR="00210B22" w:rsidRPr="00BD4488">
        <w:rPr>
          <w:lang w:val="az-Latn-AZ"/>
        </w:rPr>
        <w:t>şəxsində Azərbaycan Respublikasının qanunvericiliyinə görə hüquqi şəxs olan</w:t>
      </w:r>
      <w:r w:rsidR="007632AF">
        <w:rPr>
          <w:lang w:val="az-Latn-AZ"/>
        </w:rPr>
        <w:t xml:space="preserve"> </w:t>
      </w:r>
      <w:r w:rsidR="002F77BF">
        <w:rPr>
          <w:lang w:val="az-Latn-AZ"/>
        </w:rPr>
        <w:t>E-manat</w:t>
      </w:r>
      <w:r w:rsidR="007632AF" w:rsidRPr="00BD4488">
        <w:rPr>
          <w:lang w:val="az-Latn-AZ"/>
        </w:rPr>
        <w:t xml:space="preserve"> </w:t>
      </w:r>
      <w:r w:rsidR="00210B22" w:rsidRPr="00BD4488">
        <w:rPr>
          <w:lang w:val="az-Latn-AZ"/>
        </w:rPr>
        <w:t>(bundan sonra «</w:t>
      </w:r>
      <w:r w:rsidR="00210B22" w:rsidRPr="00BD4488">
        <w:rPr>
          <w:b/>
          <w:lang w:val="az-Latn-AZ"/>
        </w:rPr>
        <w:t>Məlumat alan</w:t>
      </w:r>
      <w:r w:rsidR="00210B22" w:rsidRPr="00BD4488">
        <w:rPr>
          <w:lang w:val="az-Latn-AZ"/>
        </w:rPr>
        <w:t>» adlandırılacaq)</w:t>
      </w:r>
      <w:r w:rsidR="00411612" w:rsidRPr="00BD4488">
        <w:rPr>
          <w:lang w:val="az-Latn-AZ"/>
        </w:rPr>
        <w:t>,</w:t>
      </w:r>
      <w:r w:rsidRPr="00BD4488">
        <w:rPr>
          <w:lang w:val="az-Latn-AZ"/>
        </w:rPr>
        <w:t xml:space="preserve"> </w:t>
      </w:r>
      <w:r w:rsidR="004B3DCA" w:rsidRPr="00BD4488">
        <w:rPr>
          <w:lang w:val="az-Latn-AZ"/>
        </w:rPr>
        <w:t>digər tərəfdən</w:t>
      </w:r>
      <w:r w:rsidR="00411612" w:rsidRPr="00BD4488">
        <w:rPr>
          <w:lang w:val="az-Latn-AZ"/>
        </w:rPr>
        <w:t>,</w:t>
      </w:r>
      <w:r w:rsidR="004B3DCA" w:rsidRPr="00BD4488">
        <w:rPr>
          <w:lang w:val="az-Latn-AZ"/>
        </w:rPr>
        <w:t xml:space="preserve"> </w:t>
      </w:r>
      <w:r w:rsidRPr="00BD4488">
        <w:rPr>
          <w:lang w:val="az-Latn-AZ"/>
        </w:rPr>
        <w:t>aşağıdakı şərtlərlə bu müqaviləni (bundan sonra «Müqavilə» adlandırılacaq) bağladılar:</w:t>
      </w:r>
    </w:p>
    <w:p w14:paraId="3E0A98D1" w14:textId="77777777" w:rsidR="00210B22" w:rsidRPr="00BD4488" w:rsidRDefault="00210B22" w:rsidP="00E45F59">
      <w:pPr>
        <w:pStyle w:val="a4"/>
        <w:ind w:firstLine="567"/>
        <w:jc w:val="both"/>
        <w:rPr>
          <w:lang w:val="az-Latn-AZ"/>
        </w:rPr>
      </w:pPr>
    </w:p>
    <w:p w14:paraId="13C71434" w14:textId="77777777" w:rsidR="00D53EB2" w:rsidRPr="00BD4488" w:rsidRDefault="00D53EB2" w:rsidP="00E45F59">
      <w:pPr>
        <w:pStyle w:val="a4"/>
        <w:jc w:val="both"/>
        <w:rPr>
          <w:sz w:val="12"/>
          <w:szCs w:val="12"/>
          <w:lang w:val="az-Latn-AZ"/>
        </w:rPr>
      </w:pPr>
    </w:p>
    <w:p w14:paraId="575EC36A" w14:textId="77777777" w:rsidR="00D53EB2" w:rsidRPr="00BD4488" w:rsidRDefault="00D53EB2" w:rsidP="00E45F59">
      <w:pPr>
        <w:pStyle w:val="a4"/>
        <w:numPr>
          <w:ilvl w:val="0"/>
          <w:numId w:val="1"/>
        </w:numPr>
        <w:tabs>
          <w:tab w:val="left" w:pos="284"/>
        </w:tabs>
        <w:ind w:left="0" w:firstLine="0"/>
        <w:jc w:val="center"/>
        <w:rPr>
          <w:b/>
          <w:bCs/>
          <w:i/>
          <w:caps/>
        </w:rPr>
      </w:pPr>
      <w:r w:rsidRPr="00BD4488">
        <w:rPr>
          <w:b/>
          <w:bCs/>
          <w:i/>
          <w:caps/>
          <w:lang w:val="az-Latn-AZ"/>
        </w:rPr>
        <w:t>Müqav</w:t>
      </w:r>
      <w:r w:rsidR="00E45F59" w:rsidRPr="00BD4488">
        <w:rPr>
          <w:b/>
          <w:bCs/>
          <w:i/>
          <w:caps/>
          <w:lang w:val="az-Latn-AZ"/>
        </w:rPr>
        <w:t>İ</w:t>
      </w:r>
      <w:r w:rsidRPr="00BD4488">
        <w:rPr>
          <w:b/>
          <w:bCs/>
          <w:i/>
          <w:caps/>
          <w:lang w:val="az-Latn-AZ"/>
        </w:rPr>
        <w:t>lən</w:t>
      </w:r>
      <w:r w:rsidR="00E45F59" w:rsidRPr="00BD4488">
        <w:rPr>
          <w:b/>
          <w:bCs/>
          <w:i/>
          <w:caps/>
          <w:lang w:val="az-Latn-AZ"/>
        </w:rPr>
        <w:t>İ</w:t>
      </w:r>
      <w:r w:rsidRPr="00BD4488">
        <w:rPr>
          <w:b/>
          <w:bCs/>
          <w:i/>
          <w:caps/>
          <w:lang w:val="az-Latn-AZ"/>
        </w:rPr>
        <w:t>n</w:t>
      </w:r>
      <w:r w:rsidRPr="00BD4488">
        <w:rPr>
          <w:b/>
          <w:bCs/>
          <w:i/>
          <w:caps/>
        </w:rPr>
        <w:t xml:space="preserve"> predmet</w:t>
      </w:r>
      <w:r w:rsidR="00E45F59" w:rsidRPr="00BD4488">
        <w:rPr>
          <w:b/>
          <w:bCs/>
          <w:i/>
          <w:caps/>
        </w:rPr>
        <w:t>İ</w:t>
      </w:r>
    </w:p>
    <w:p w14:paraId="697BA002" w14:textId="77777777" w:rsidR="00D53EB2" w:rsidRPr="00BD4488" w:rsidRDefault="00D53EB2" w:rsidP="00E45F59">
      <w:pPr>
        <w:pStyle w:val="a4"/>
        <w:jc w:val="both"/>
        <w:rPr>
          <w:sz w:val="12"/>
          <w:szCs w:val="12"/>
        </w:rPr>
      </w:pPr>
    </w:p>
    <w:p w14:paraId="46B65926" w14:textId="77777777" w:rsidR="00D53EB2" w:rsidRPr="00BD4488" w:rsidRDefault="00E91373" w:rsidP="00E45F59">
      <w:pPr>
        <w:pStyle w:val="a4"/>
        <w:numPr>
          <w:ilvl w:val="1"/>
          <w:numId w:val="1"/>
        </w:numPr>
        <w:tabs>
          <w:tab w:val="left" w:pos="426"/>
        </w:tabs>
        <w:ind w:left="0" w:firstLine="0"/>
        <w:jc w:val="both"/>
        <w:rPr>
          <w:lang w:val="az-Latn-AZ"/>
        </w:rPr>
      </w:pPr>
      <w:r w:rsidRPr="00BD4488">
        <w:rPr>
          <w:lang w:val="az-Latn-AZ"/>
        </w:rPr>
        <w:t>Bu Müqaviləyə əsasən Tərəflər bağlanan müvafiq müqavilə(lər) çərçivəsində qarşılıqlı əməkdaşlığı həyata keçirdikləri zaman bir-birinə açıqlanan məlumatları məxfi məlumatlar kimi dəyərləndirərək onların qorunub-saxlanılmasını və həmin məlumatların yayılmasının qarşısının almasını öhdələrinə götürürlər</w:t>
      </w:r>
      <w:r w:rsidR="00D53EB2" w:rsidRPr="00BD4488">
        <w:rPr>
          <w:lang w:val="az-Latn-AZ"/>
        </w:rPr>
        <w:t>.</w:t>
      </w:r>
    </w:p>
    <w:p w14:paraId="5C86DA46" w14:textId="77777777" w:rsidR="00D53EB2" w:rsidRPr="00BD4488" w:rsidRDefault="00D53EB2" w:rsidP="00E45F59">
      <w:pPr>
        <w:pStyle w:val="a4"/>
        <w:jc w:val="both"/>
        <w:rPr>
          <w:sz w:val="12"/>
          <w:szCs w:val="12"/>
          <w:lang w:val="az-Latn-AZ"/>
        </w:rPr>
      </w:pPr>
    </w:p>
    <w:p w14:paraId="3C70969B" w14:textId="77777777" w:rsidR="00D53EB2" w:rsidRPr="00BD4488" w:rsidRDefault="00D53EB2" w:rsidP="00E45F59">
      <w:pPr>
        <w:pStyle w:val="a4"/>
        <w:numPr>
          <w:ilvl w:val="0"/>
          <w:numId w:val="1"/>
        </w:numPr>
        <w:tabs>
          <w:tab w:val="left" w:pos="284"/>
        </w:tabs>
        <w:ind w:left="0" w:firstLine="0"/>
        <w:jc w:val="center"/>
        <w:rPr>
          <w:b/>
          <w:i/>
          <w:caps/>
          <w:lang w:val="az-Latn-AZ"/>
        </w:rPr>
      </w:pPr>
      <w:r w:rsidRPr="00BD4488">
        <w:rPr>
          <w:b/>
          <w:bCs/>
          <w:i/>
          <w:caps/>
          <w:lang w:val="az-Latn-AZ"/>
        </w:rPr>
        <w:t>Məxf</w:t>
      </w:r>
      <w:r w:rsidR="00E45F59" w:rsidRPr="00BD4488">
        <w:rPr>
          <w:b/>
          <w:bCs/>
          <w:i/>
          <w:caps/>
          <w:lang w:val="az-Latn-AZ"/>
        </w:rPr>
        <w:t>İ</w:t>
      </w:r>
      <w:r w:rsidRPr="00BD4488">
        <w:rPr>
          <w:b/>
          <w:bCs/>
          <w:i/>
          <w:caps/>
          <w:lang w:val="az-Latn-AZ"/>
        </w:rPr>
        <w:t xml:space="preserve"> məlumat</w:t>
      </w:r>
    </w:p>
    <w:p w14:paraId="464E96B8" w14:textId="77777777" w:rsidR="00D53EB2" w:rsidRPr="00BD4488" w:rsidRDefault="00D53EB2" w:rsidP="00E45F59">
      <w:pPr>
        <w:pStyle w:val="a4"/>
        <w:jc w:val="both"/>
        <w:rPr>
          <w:sz w:val="12"/>
          <w:szCs w:val="12"/>
          <w:lang w:val="az-Latn-AZ"/>
        </w:rPr>
      </w:pPr>
    </w:p>
    <w:p w14:paraId="4FF8E596" w14:textId="77777777" w:rsidR="00D53EB2" w:rsidRPr="00BD4488" w:rsidRDefault="00DD7D44" w:rsidP="00E45F59">
      <w:pPr>
        <w:pStyle w:val="a4"/>
        <w:numPr>
          <w:ilvl w:val="1"/>
          <w:numId w:val="1"/>
        </w:numPr>
        <w:tabs>
          <w:tab w:val="left" w:pos="426"/>
        </w:tabs>
        <w:ind w:left="0" w:firstLine="0"/>
        <w:jc w:val="both"/>
        <w:rPr>
          <w:lang w:val="az-Latn-AZ"/>
        </w:rPr>
      </w:pPr>
      <w:r w:rsidRPr="00BD4488">
        <w:rPr>
          <w:lang w:val="az-Latn-AZ"/>
        </w:rPr>
        <w:t xml:space="preserve">Bu Müqavilənin məqsədləri üçün </w:t>
      </w:r>
      <w:r w:rsidR="00D53EB2" w:rsidRPr="00BD4488">
        <w:rPr>
          <w:lang w:val="az-Latn-AZ"/>
        </w:rPr>
        <w:t xml:space="preserve">Məxfi </w:t>
      </w:r>
      <w:r w:rsidRPr="00BD4488">
        <w:rPr>
          <w:lang w:val="az-Latn-AZ"/>
        </w:rPr>
        <w:t>m</w:t>
      </w:r>
      <w:r w:rsidR="00D53EB2" w:rsidRPr="00BD4488">
        <w:rPr>
          <w:lang w:val="az-Latn-AZ"/>
        </w:rPr>
        <w:t>əlumat dey</w:t>
      </w:r>
      <w:r w:rsidRPr="00BD4488">
        <w:rPr>
          <w:lang w:val="az-Latn-AZ"/>
        </w:rPr>
        <w:t>ildikdə</w:t>
      </w:r>
      <w:r w:rsidR="00D53EB2" w:rsidRPr="00BD4488">
        <w:rPr>
          <w:lang w:val="az-Latn-AZ"/>
        </w:rPr>
        <w:t xml:space="preserve">, məlumatın hansı yolla və hansı formada əldə edilməsindən asılı olmayaraq Məlumat verənin Məlumat alana şifahi və ya yazılı formada, o cümlədən elektron poçt vasitəsilə açıqladığı və ya hər hansı sənədin (elektron və ya kağız formasında) verilməsi yolu ilə açıqlanan bütün məlumatlar (bundan sonra </w:t>
      </w:r>
      <w:r w:rsidR="00B828E2" w:rsidRPr="00BD4488">
        <w:rPr>
          <w:lang w:val="az-Latn-AZ"/>
        </w:rPr>
        <w:t>«</w:t>
      </w:r>
      <w:r w:rsidR="00D53EB2" w:rsidRPr="00BD4488">
        <w:rPr>
          <w:lang w:val="az-Latn-AZ"/>
        </w:rPr>
        <w:t xml:space="preserve">Məxfi </w:t>
      </w:r>
      <w:r w:rsidRPr="00BD4488">
        <w:rPr>
          <w:lang w:val="az-Latn-AZ"/>
        </w:rPr>
        <w:t>m</w:t>
      </w:r>
      <w:r w:rsidR="00D53EB2" w:rsidRPr="00BD4488">
        <w:rPr>
          <w:lang w:val="az-Latn-AZ"/>
        </w:rPr>
        <w:t>əlumat</w:t>
      </w:r>
      <w:r w:rsidR="00B828E2" w:rsidRPr="00BD4488">
        <w:rPr>
          <w:lang w:val="az-Latn-AZ"/>
        </w:rPr>
        <w:t>»</w:t>
      </w:r>
      <w:r w:rsidR="00D53EB2" w:rsidRPr="00BD4488">
        <w:rPr>
          <w:lang w:val="az-Latn-AZ"/>
        </w:rPr>
        <w:t xml:space="preserve"> adlandırılacaq) nəzərdə tutulur. Bu məlumatlara başqa amillər ilə yanaşı, bütün biznes strategiyalar</w:t>
      </w:r>
      <w:r w:rsidR="00DF3A98" w:rsidRPr="00BD4488">
        <w:rPr>
          <w:lang w:val="az-Latn-AZ"/>
        </w:rPr>
        <w:t>ı, formullar, qeydlər, təhlillər</w:t>
      </w:r>
      <w:r w:rsidR="00D53EB2" w:rsidRPr="00BD4488">
        <w:rPr>
          <w:lang w:val="az-Latn-AZ"/>
        </w:rPr>
        <w:t>, kompilyasiyalar, tədqiqatlar, şərhlər və hər hansı Tərəf</w:t>
      </w:r>
      <w:r w:rsidRPr="00BD4488">
        <w:rPr>
          <w:lang w:val="az-Latn-AZ"/>
        </w:rPr>
        <w:t>,</w:t>
      </w:r>
      <w:r w:rsidR="00D53EB2" w:rsidRPr="00BD4488">
        <w:rPr>
          <w:lang w:val="az-Latn-AZ"/>
        </w:rPr>
        <w:t xml:space="preserve"> yaxud onun nümayəndələri tərəfindən hazırlanan və digər Tərəfə</w:t>
      </w:r>
      <w:r w:rsidRPr="00BD4488">
        <w:rPr>
          <w:lang w:val="az-Latn-AZ"/>
        </w:rPr>
        <w:t>,</w:t>
      </w:r>
      <w:r w:rsidR="00D53EB2" w:rsidRPr="00BD4488">
        <w:rPr>
          <w:lang w:val="az-Latn-AZ"/>
        </w:rPr>
        <w:t xml:space="preserve"> yaxud onun nümayəndələrinə formasından asılı olmayaraq təqdim olunan hər hansı bir məlumatı əks etdirən bütün sənədlər aiddir.</w:t>
      </w:r>
    </w:p>
    <w:p w14:paraId="1A8C960B" w14:textId="77777777" w:rsidR="008A47CC" w:rsidRPr="00BD4488" w:rsidRDefault="00D53EB2" w:rsidP="00E45F59">
      <w:pPr>
        <w:pStyle w:val="a4"/>
        <w:numPr>
          <w:ilvl w:val="1"/>
          <w:numId w:val="1"/>
        </w:numPr>
        <w:tabs>
          <w:tab w:val="left" w:pos="426"/>
        </w:tabs>
        <w:ind w:left="0" w:firstLine="0"/>
        <w:jc w:val="both"/>
        <w:rPr>
          <w:lang w:val="az-Latn-AZ"/>
        </w:rPr>
      </w:pPr>
      <w:r w:rsidRPr="00BD4488">
        <w:rPr>
          <w:lang w:val="az-Latn-AZ"/>
        </w:rPr>
        <w:t>Aşağıdakı məlumatlar məxfi məlumat hesab edilmir:</w:t>
      </w:r>
    </w:p>
    <w:p w14:paraId="1E64E2B7" w14:textId="77777777" w:rsidR="00F6745D" w:rsidRPr="00BD4488" w:rsidRDefault="00F6745D" w:rsidP="00E45F59">
      <w:pPr>
        <w:numPr>
          <w:ilvl w:val="1"/>
          <w:numId w:val="5"/>
        </w:numPr>
        <w:jc w:val="both"/>
        <w:rPr>
          <w:lang w:val="az-Latn-AZ"/>
        </w:rPr>
      </w:pPr>
      <w:r w:rsidRPr="00BD4488">
        <w:rPr>
          <w:lang w:val="az-Latn-AZ"/>
        </w:rPr>
        <w:t xml:space="preserve">Məlumat alanın və onun nümayəndələrinin </w:t>
      </w:r>
      <w:r w:rsidR="00CA4C98" w:rsidRPr="00BD4488">
        <w:rPr>
          <w:lang w:val="az-Latn-AZ"/>
        </w:rPr>
        <w:t xml:space="preserve">təqsiri </w:t>
      </w:r>
      <w:r w:rsidRPr="00BD4488">
        <w:rPr>
          <w:lang w:val="az-Latn-AZ"/>
        </w:rPr>
        <w:t>olmadan açıqlanmış və ya ictimaiyyətə artıq məlum olan məlumatlar;</w:t>
      </w:r>
    </w:p>
    <w:p w14:paraId="1F5A3B3B" w14:textId="77777777" w:rsidR="00F6745D" w:rsidRPr="00BD4488" w:rsidRDefault="00F6745D" w:rsidP="00E45F59">
      <w:pPr>
        <w:numPr>
          <w:ilvl w:val="1"/>
          <w:numId w:val="5"/>
        </w:numPr>
        <w:jc w:val="both"/>
        <w:rPr>
          <w:lang w:val="az-Latn-AZ"/>
        </w:rPr>
      </w:pPr>
      <w:r w:rsidRPr="00BD4488">
        <w:rPr>
          <w:lang w:val="az-Latn-AZ"/>
        </w:rPr>
        <w:t>Məlumat alana təqdim olunana qədər artıq ona məlum olmuş, o cümlədən 3-cü şəxs(lər) tərəfindən təqdim olunan həmin məlumatlar;</w:t>
      </w:r>
    </w:p>
    <w:p w14:paraId="639F1B7A" w14:textId="77777777" w:rsidR="00F6745D" w:rsidRPr="00BD4488" w:rsidRDefault="00F6745D" w:rsidP="00E45F59">
      <w:pPr>
        <w:numPr>
          <w:ilvl w:val="1"/>
          <w:numId w:val="5"/>
        </w:numPr>
        <w:jc w:val="both"/>
        <w:rPr>
          <w:lang w:val="az-Latn-AZ"/>
        </w:rPr>
      </w:pPr>
      <w:r w:rsidRPr="00BD4488">
        <w:rPr>
          <w:lang w:val="az-Latn-AZ"/>
        </w:rPr>
        <w:t>Məxfi olmaması dəqiqliklə göstərilmiş məlumatlar, yaxud hər hansı Tərəfə müstəqil şəkildə məlum olmuş məlumatlar.</w:t>
      </w:r>
    </w:p>
    <w:p w14:paraId="7C296564" w14:textId="78473D4F" w:rsidR="007E4F1C" w:rsidRPr="00BD4488" w:rsidRDefault="00F6745D" w:rsidP="007E4F1C">
      <w:pPr>
        <w:pStyle w:val="a3"/>
        <w:numPr>
          <w:ilvl w:val="1"/>
          <w:numId w:val="1"/>
        </w:numPr>
        <w:tabs>
          <w:tab w:val="left" w:pos="426"/>
        </w:tabs>
        <w:jc w:val="both"/>
        <w:rPr>
          <w:lang w:val="az-Latn-AZ"/>
        </w:rPr>
      </w:pPr>
      <w:r w:rsidRPr="00BD4488">
        <w:rPr>
          <w:lang w:val="az-Latn-AZ"/>
        </w:rPr>
        <w:t xml:space="preserve">Bu </w:t>
      </w:r>
      <w:r w:rsidR="009962F0" w:rsidRPr="00BD4488">
        <w:rPr>
          <w:lang w:val="az-Latn-AZ"/>
        </w:rPr>
        <w:t>Müqavilə</w:t>
      </w:r>
      <w:r w:rsidRPr="00BD4488">
        <w:rPr>
          <w:lang w:val="az-Latn-AZ"/>
        </w:rPr>
        <w:t xml:space="preserve"> əsasında məxfilik tələbləri Azərbaycan Respublikası qanunvericiliyinə əsasən məlumatların dövlət orqan</w:t>
      </w:r>
      <w:r w:rsidRPr="00BD4488">
        <w:rPr>
          <w:lang w:val="az-Latn-AZ"/>
        </w:rPr>
        <w:softHyphen/>
        <w:t>larına</w:t>
      </w:r>
      <w:r w:rsidR="00773EB2" w:rsidRPr="00BD4488">
        <w:rPr>
          <w:lang w:val="az-Latn-AZ"/>
        </w:rPr>
        <w:t xml:space="preserve"> və digər orqanlara (şəxslərə)</w:t>
      </w:r>
      <w:r w:rsidRPr="00BD4488">
        <w:rPr>
          <w:lang w:val="az-Latn-AZ"/>
        </w:rPr>
        <w:t xml:space="preserve"> açıqlanmasına şa</w:t>
      </w:r>
      <w:r w:rsidRPr="00BD4488">
        <w:rPr>
          <w:lang w:val="az-Latn-AZ"/>
        </w:rPr>
        <w:softHyphen/>
        <w:t>mil olunmur</w:t>
      </w:r>
      <w:r w:rsidR="00773EB2" w:rsidRPr="00BD4488">
        <w:rPr>
          <w:lang w:val="az-Latn-AZ"/>
        </w:rPr>
        <w:t>.</w:t>
      </w:r>
    </w:p>
    <w:p w14:paraId="60080299" w14:textId="77777777" w:rsidR="007E4F1C" w:rsidRPr="00BD4488" w:rsidRDefault="007E4F1C" w:rsidP="007E4F1C">
      <w:pPr>
        <w:pStyle w:val="a3"/>
        <w:tabs>
          <w:tab w:val="left" w:pos="426"/>
        </w:tabs>
        <w:jc w:val="both"/>
        <w:rPr>
          <w:lang w:val="az-Latn-AZ"/>
        </w:rPr>
      </w:pPr>
    </w:p>
    <w:p w14:paraId="693818D5" w14:textId="77777777" w:rsidR="00D53EB2" w:rsidRPr="00BD4488" w:rsidRDefault="00D53EB2" w:rsidP="00E45F59">
      <w:pPr>
        <w:pStyle w:val="a4"/>
        <w:jc w:val="both"/>
        <w:rPr>
          <w:sz w:val="12"/>
          <w:szCs w:val="12"/>
          <w:lang w:val="az-Latn-AZ"/>
        </w:rPr>
      </w:pPr>
    </w:p>
    <w:p w14:paraId="281D7FFE" w14:textId="77777777" w:rsidR="00D53EB2" w:rsidRPr="00BD4488" w:rsidRDefault="00E45F59" w:rsidP="00E45F59">
      <w:pPr>
        <w:pStyle w:val="a4"/>
        <w:numPr>
          <w:ilvl w:val="0"/>
          <w:numId w:val="1"/>
        </w:numPr>
        <w:tabs>
          <w:tab w:val="left" w:pos="284"/>
        </w:tabs>
        <w:ind w:left="0" w:firstLine="0"/>
        <w:jc w:val="center"/>
        <w:rPr>
          <w:b/>
          <w:bCs/>
          <w:i/>
          <w:caps/>
          <w:lang w:val="az-Latn-AZ"/>
        </w:rPr>
      </w:pPr>
      <w:r w:rsidRPr="00BD4488">
        <w:rPr>
          <w:b/>
          <w:bCs/>
          <w:i/>
          <w:caps/>
          <w:lang w:val="az-Latn-AZ"/>
        </w:rPr>
        <w:t>Tərəflərİn öhdəlİ</w:t>
      </w:r>
      <w:r w:rsidR="00D53EB2" w:rsidRPr="00BD4488">
        <w:rPr>
          <w:b/>
          <w:bCs/>
          <w:i/>
          <w:caps/>
          <w:lang w:val="az-Latn-AZ"/>
        </w:rPr>
        <w:t>klər</w:t>
      </w:r>
      <w:r w:rsidRPr="00BD4488">
        <w:rPr>
          <w:b/>
          <w:bCs/>
          <w:i/>
          <w:caps/>
          <w:lang w:val="az-Latn-AZ"/>
        </w:rPr>
        <w:t>İ</w:t>
      </w:r>
    </w:p>
    <w:p w14:paraId="0EC3FA3C" w14:textId="77777777" w:rsidR="00D53EB2" w:rsidRPr="00BD4488" w:rsidRDefault="00D53EB2" w:rsidP="00E45F59">
      <w:pPr>
        <w:pStyle w:val="a4"/>
        <w:jc w:val="both"/>
        <w:rPr>
          <w:sz w:val="12"/>
          <w:szCs w:val="12"/>
          <w:lang w:val="az-Latn-AZ"/>
        </w:rPr>
      </w:pPr>
    </w:p>
    <w:p w14:paraId="0F6383CD" w14:textId="77777777"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t xml:space="preserve">Məlumat alan bu Müqaviləyə əsasən aldığı Məxfi </w:t>
      </w:r>
      <w:r w:rsidR="00DD7D44" w:rsidRPr="00BD4488">
        <w:rPr>
          <w:lang w:val="az-Latn-AZ"/>
        </w:rPr>
        <w:t>m</w:t>
      </w:r>
      <w:r w:rsidRPr="00BD4488">
        <w:rPr>
          <w:lang w:val="az-Latn-AZ"/>
        </w:rPr>
        <w:t>əlumatı qəti şəkildə gizli saxlamağ</w:t>
      </w:r>
      <w:r w:rsidR="00DD7D44" w:rsidRPr="00BD4488">
        <w:rPr>
          <w:lang w:val="az-Latn-AZ"/>
        </w:rPr>
        <w:t>ı</w:t>
      </w:r>
      <w:r w:rsidRPr="00BD4488">
        <w:rPr>
          <w:lang w:val="az-Latn-AZ"/>
        </w:rPr>
        <w:t xml:space="preserve"> və həmin məlumatı bu Müqaviləyə zidd olaraq hər hansı üçüncü tərəfə açıqlamamağ</w:t>
      </w:r>
      <w:r w:rsidR="00DD7D44" w:rsidRPr="00BD4488">
        <w:rPr>
          <w:lang w:val="az-Latn-AZ"/>
        </w:rPr>
        <w:t>ı öhdəsinə götürür</w:t>
      </w:r>
      <w:r w:rsidRPr="00BD4488">
        <w:rPr>
          <w:lang w:val="az-Latn-AZ"/>
        </w:rPr>
        <w:t xml:space="preserve">. </w:t>
      </w:r>
    </w:p>
    <w:p w14:paraId="77C40531" w14:textId="77777777"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t xml:space="preserve">Məlumat alan Məxfi </w:t>
      </w:r>
      <w:r w:rsidR="00DD7D44" w:rsidRPr="00BD4488">
        <w:rPr>
          <w:lang w:val="az-Latn-AZ"/>
        </w:rPr>
        <w:t>m</w:t>
      </w:r>
      <w:r w:rsidRPr="00BD4488">
        <w:rPr>
          <w:lang w:val="az-Latn-AZ"/>
        </w:rPr>
        <w:t xml:space="preserve">əlumatın istifadəsini və təkrar istifadəsini yalnız bu </w:t>
      </w:r>
      <w:r w:rsidR="00DD7D44" w:rsidRPr="00BD4488">
        <w:rPr>
          <w:lang w:val="az-Latn-AZ"/>
        </w:rPr>
        <w:t>M</w:t>
      </w:r>
      <w:r w:rsidRPr="00BD4488">
        <w:rPr>
          <w:lang w:val="az-Latn-AZ"/>
        </w:rPr>
        <w:t>üqavilədə göstərilən</w:t>
      </w:r>
      <w:r w:rsidR="00DD7D44" w:rsidRPr="00BD4488">
        <w:rPr>
          <w:lang w:val="az-Latn-AZ"/>
        </w:rPr>
        <w:t xml:space="preserve"> m</w:t>
      </w:r>
      <w:r w:rsidRPr="00BD4488">
        <w:rPr>
          <w:lang w:val="az-Latn-AZ"/>
        </w:rPr>
        <w:t xml:space="preserve">əqsədlər üçün məhdudlaşdırmağa razılıq verir və öz işçi heyətinə belə Məxfi </w:t>
      </w:r>
      <w:r w:rsidR="00DD7D44" w:rsidRPr="00BD4488">
        <w:rPr>
          <w:lang w:val="az-Latn-AZ"/>
        </w:rPr>
        <w:t>m</w:t>
      </w:r>
      <w:r w:rsidRPr="00BD4488">
        <w:rPr>
          <w:lang w:val="az-Latn-AZ"/>
        </w:rPr>
        <w:t xml:space="preserve">əlumatı açıqlamazdan əvvəl bu Müqavilə barədə işçi heyətini </w:t>
      </w:r>
      <w:r w:rsidR="00773EB2" w:rsidRPr="00BD4488">
        <w:rPr>
          <w:lang w:val="az-Latn-AZ"/>
        </w:rPr>
        <w:t xml:space="preserve">məlumatlandırmağı </w:t>
      </w:r>
      <w:r w:rsidRPr="00BD4488">
        <w:rPr>
          <w:lang w:val="az-Latn-AZ"/>
        </w:rPr>
        <w:t>və onların üzərinə bu Müqavilədə nəzərdə tutulan öhdəlikləri</w:t>
      </w:r>
      <w:r w:rsidR="00773EB2" w:rsidRPr="00BD4488">
        <w:rPr>
          <w:lang w:val="az-Latn-AZ"/>
        </w:rPr>
        <w:t xml:space="preserve"> pozmamaq barədə öhdəlik</w:t>
      </w:r>
      <w:r w:rsidRPr="00BD4488">
        <w:rPr>
          <w:lang w:val="az-Latn-AZ"/>
        </w:rPr>
        <w:t xml:space="preserve"> qoymağı öz üzərinə götürür. </w:t>
      </w:r>
    </w:p>
    <w:p w14:paraId="36083212" w14:textId="77777777" w:rsidR="00D53EB2" w:rsidRPr="00BD4488" w:rsidRDefault="00E55A5C" w:rsidP="00E45F59">
      <w:pPr>
        <w:pStyle w:val="a4"/>
        <w:numPr>
          <w:ilvl w:val="1"/>
          <w:numId w:val="1"/>
        </w:numPr>
        <w:tabs>
          <w:tab w:val="left" w:pos="426"/>
        </w:tabs>
        <w:ind w:left="0" w:firstLine="0"/>
        <w:jc w:val="both"/>
        <w:rPr>
          <w:lang w:val="az-Latn-AZ"/>
        </w:rPr>
      </w:pPr>
      <w:r w:rsidRPr="00BD4488">
        <w:rPr>
          <w:lang w:val="az-Latn-AZ"/>
        </w:rPr>
        <w:t>Məlumat alan Məxfi m</w:t>
      </w:r>
      <w:r w:rsidR="00D53EB2" w:rsidRPr="00BD4488">
        <w:rPr>
          <w:lang w:val="az-Latn-AZ"/>
        </w:rPr>
        <w:t>əlumatın icazəsiz istifadə edilməsi, yayılması və ya nəşr edilməsinin qarşısını almaq məqsədilə</w:t>
      </w:r>
      <w:r w:rsidR="00773EB2" w:rsidRPr="00BD4488">
        <w:rPr>
          <w:lang w:val="az-Latn-AZ"/>
        </w:rPr>
        <w:t xml:space="preserve"> həmin məlumatlara</w:t>
      </w:r>
      <w:r w:rsidR="00D53EB2" w:rsidRPr="00BD4488">
        <w:rPr>
          <w:lang w:val="az-Latn-AZ"/>
        </w:rPr>
        <w:t xml:space="preserve"> ən azı özünün bənzər xarakterli məlumatlarının qorunması</w:t>
      </w:r>
      <w:r w:rsidR="00773EB2" w:rsidRPr="00BD4488">
        <w:rPr>
          <w:lang w:val="az-Latn-AZ"/>
        </w:rPr>
        <w:t xml:space="preserve"> ilə</w:t>
      </w:r>
      <w:r w:rsidR="00D53EB2" w:rsidRPr="00BD4488">
        <w:rPr>
          <w:lang w:val="az-Latn-AZ"/>
        </w:rPr>
        <w:t xml:space="preserve"> eyni </w:t>
      </w:r>
      <w:r w:rsidR="00773EB2" w:rsidRPr="00BD4488">
        <w:rPr>
          <w:lang w:val="az-Latn-AZ"/>
        </w:rPr>
        <w:t xml:space="preserve">səviyyədə </w:t>
      </w:r>
      <w:r w:rsidR="00D53EB2" w:rsidRPr="00BD4488">
        <w:rPr>
          <w:lang w:val="az-Latn-AZ"/>
        </w:rPr>
        <w:t xml:space="preserve">ehtiyatlılıq və diqqətlə yanaşmağı öz öhdəsinə götürür. </w:t>
      </w:r>
    </w:p>
    <w:p w14:paraId="7375AD62" w14:textId="77777777"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lastRenderedPageBreak/>
        <w:t>Əgər Məlumat alan qanunvericilikdə</w:t>
      </w:r>
      <w:r w:rsidR="00DA701C" w:rsidRPr="00BD4488">
        <w:rPr>
          <w:lang w:val="az-Latn-AZ"/>
        </w:rPr>
        <w:t xml:space="preserve"> </w:t>
      </w:r>
      <w:r w:rsidRPr="00BD4488">
        <w:rPr>
          <w:lang w:val="az-Latn-AZ"/>
        </w:rPr>
        <w:t xml:space="preserve">və ya bu Müqavilədə nəzərdə tutulan </w:t>
      </w:r>
      <w:r w:rsidR="00773EB2" w:rsidRPr="00BD4488">
        <w:rPr>
          <w:lang w:val="az-Latn-AZ"/>
        </w:rPr>
        <w:t>hallar istisna olmaqla</w:t>
      </w:r>
      <w:r w:rsidRPr="00BD4488">
        <w:rPr>
          <w:lang w:val="az-Latn-AZ"/>
        </w:rPr>
        <w:t xml:space="preserve"> hər hansı digər şəxsə Məxfi </w:t>
      </w:r>
      <w:r w:rsidR="00E55A5C" w:rsidRPr="00BD4488">
        <w:rPr>
          <w:lang w:val="az-Latn-AZ"/>
        </w:rPr>
        <w:t>m</w:t>
      </w:r>
      <w:r w:rsidRPr="00BD4488">
        <w:rPr>
          <w:lang w:val="az-Latn-AZ"/>
        </w:rPr>
        <w:t xml:space="preserve">əlumatı açıqlamağa məcbur qalarsa, istənilən halda Məxfi </w:t>
      </w:r>
      <w:r w:rsidR="00E55A5C" w:rsidRPr="00BD4488">
        <w:rPr>
          <w:lang w:val="az-Latn-AZ"/>
        </w:rPr>
        <w:t>m</w:t>
      </w:r>
      <w:r w:rsidRPr="00BD4488">
        <w:rPr>
          <w:lang w:val="az-Latn-AZ"/>
        </w:rPr>
        <w:t xml:space="preserve">əlumatı açıqlamazdan əvvəl </w:t>
      </w:r>
      <w:r w:rsidR="00F41115" w:rsidRPr="00BD4488">
        <w:rPr>
          <w:lang w:val="az-Latn-AZ"/>
        </w:rPr>
        <w:t xml:space="preserve">Məlumat verənin özünü </w:t>
      </w:r>
      <w:r w:rsidRPr="00BD4488">
        <w:rPr>
          <w:lang w:val="az-Latn-AZ"/>
        </w:rPr>
        <w:t>müdafiə və ya digər müvafiq tədbirlər</w:t>
      </w:r>
      <w:r w:rsidR="002D71E3" w:rsidRPr="00BD4488">
        <w:rPr>
          <w:lang w:val="az-Latn-AZ"/>
        </w:rPr>
        <w:t xml:space="preserve"> görməsini təmin etmək məqsədilə</w:t>
      </w:r>
      <w:r w:rsidRPr="00BD4488">
        <w:rPr>
          <w:lang w:val="az-Latn-AZ"/>
        </w:rPr>
        <w:t xml:space="preserve"> Məlumatı verənə bu barədə dərhal məlumat verməlidir. </w:t>
      </w:r>
    </w:p>
    <w:p w14:paraId="0489886F" w14:textId="77777777" w:rsidR="000A7A75" w:rsidRPr="00BD4488" w:rsidRDefault="00DC7BA6" w:rsidP="00E45F59">
      <w:pPr>
        <w:pStyle w:val="a4"/>
        <w:numPr>
          <w:ilvl w:val="1"/>
          <w:numId w:val="1"/>
        </w:numPr>
        <w:tabs>
          <w:tab w:val="left" w:pos="426"/>
        </w:tabs>
        <w:ind w:left="0" w:firstLine="0"/>
        <w:jc w:val="both"/>
        <w:rPr>
          <w:lang w:val="az-Latn-AZ"/>
        </w:rPr>
      </w:pPr>
      <w:r w:rsidRPr="00BD4488">
        <w:rPr>
          <w:lang w:val="az-Latn-AZ"/>
        </w:rPr>
        <w:t xml:space="preserve">Məlumat alan </w:t>
      </w:r>
      <w:r w:rsidR="00D53EB2" w:rsidRPr="00BD4488">
        <w:rPr>
          <w:lang w:val="az-Latn-AZ"/>
        </w:rPr>
        <w:t>bu Müqavilə</w:t>
      </w:r>
      <w:r w:rsidRPr="00BD4488">
        <w:rPr>
          <w:lang w:val="az-Latn-AZ"/>
        </w:rPr>
        <w:t>yə əsasən məxfi sax</w:t>
      </w:r>
      <w:r w:rsidR="00587EB5" w:rsidRPr="00BD4488">
        <w:rPr>
          <w:lang w:val="az-Latn-AZ"/>
        </w:rPr>
        <w:t>lanması bildirildiyi hal</w:t>
      </w:r>
      <w:r w:rsidR="00DA701C" w:rsidRPr="00BD4488">
        <w:rPr>
          <w:lang w:val="az-Latn-AZ"/>
        </w:rPr>
        <w:t xml:space="preserve">da Məlumatın </w:t>
      </w:r>
      <w:r w:rsidRPr="00BD4488">
        <w:rPr>
          <w:lang w:val="az-Latn-AZ"/>
        </w:rPr>
        <w:t>a</w:t>
      </w:r>
      <w:r w:rsidR="00D53EB2" w:rsidRPr="00BD4488">
        <w:rPr>
          <w:lang w:val="az-Latn-AZ"/>
        </w:rPr>
        <w:t xml:space="preserve">çıqlanması və ya istifadə olunması barədə xəbərdar olarsa və ya </w:t>
      </w:r>
      <w:r w:rsidR="00F40A9D" w:rsidRPr="00BD4488">
        <w:rPr>
          <w:lang w:val="az-Latn-AZ"/>
        </w:rPr>
        <w:t xml:space="preserve">əsaslı </w:t>
      </w:r>
      <w:r w:rsidR="00D53EB2" w:rsidRPr="00BD4488">
        <w:rPr>
          <w:lang w:val="az-Latn-AZ"/>
        </w:rPr>
        <w:t>şübhələ</w:t>
      </w:r>
      <w:r w:rsidR="00F40A9D" w:rsidRPr="00BD4488">
        <w:rPr>
          <w:lang w:val="az-Latn-AZ"/>
        </w:rPr>
        <w:t>rə malik olarsa</w:t>
      </w:r>
      <w:r w:rsidR="00D53EB2" w:rsidRPr="00BD4488">
        <w:rPr>
          <w:lang w:val="az-Latn-AZ"/>
        </w:rPr>
        <w:t>, dərhal Məlumatı verənə bu barədə</w:t>
      </w:r>
      <w:r w:rsidR="00DA701C" w:rsidRPr="00BD4488">
        <w:rPr>
          <w:lang w:val="az-Latn-AZ"/>
        </w:rPr>
        <w:t xml:space="preserve"> bildirməyi öz öhdəsinə götürür.</w:t>
      </w:r>
    </w:p>
    <w:p w14:paraId="2B43B94E" w14:textId="77777777" w:rsidR="000A7A75" w:rsidRPr="00BD4488" w:rsidRDefault="000A7A75" w:rsidP="00E45F59">
      <w:pPr>
        <w:pStyle w:val="a4"/>
        <w:numPr>
          <w:ilvl w:val="1"/>
          <w:numId w:val="1"/>
        </w:numPr>
        <w:tabs>
          <w:tab w:val="left" w:pos="426"/>
        </w:tabs>
        <w:ind w:left="0" w:firstLine="0"/>
        <w:jc w:val="both"/>
        <w:rPr>
          <w:lang w:val="az-Latn-AZ"/>
        </w:rPr>
      </w:pPr>
      <w:r w:rsidRPr="00BD4488">
        <w:rPr>
          <w:lang w:val="az-Latn-AZ"/>
        </w:rPr>
        <w:t xml:space="preserve">Məlumat alan </w:t>
      </w:r>
      <w:r w:rsidR="00F40A9D" w:rsidRPr="00BD4488">
        <w:rPr>
          <w:lang w:val="az-Latn-AZ"/>
        </w:rPr>
        <w:t xml:space="preserve">qanunvericilik və bu Müqavilədə göstərilən hallardan başqa </w:t>
      </w:r>
      <w:r w:rsidR="00482355" w:rsidRPr="00BD4488">
        <w:rPr>
          <w:lang w:val="az-Latn-AZ"/>
        </w:rPr>
        <w:t xml:space="preserve">əldə etdiyi məxfi məlumatın </w:t>
      </w:r>
      <w:r w:rsidR="00F40A9D" w:rsidRPr="00BD4488">
        <w:rPr>
          <w:lang w:val="az-Latn-AZ"/>
        </w:rPr>
        <w:t>3-cü şəxslərə açıqlanmamasına</w:t>
      </w:r>
      <w:r w:rsidR="00DA701C" w:rsidRPr="00BD4488">
        <w:rPr>
          <w:lang w:val="az-Latn-AZ"/>
        </w:rPr>
        <w:t xml:space="preserve"> </w:t>
      </w:r>
      <w:r w:rsidRPr="00BD4488">
        <w:rPr>
          <w:lang w:val="az-Latn-AZ"/>
        </w:rPr>
        <w:t>dair öhdəlik götürür.</w:t>
      </w:r>
    </w:p>
    <w:p w14:paraId="6028BAE7" w14:textId="77777777" w:rsidR="00585765" w:rsidRPr="00BD4488" w:rsidRDefault="00B3287C" w:rsidP="00E45F59">
      <w:pPr>
        <w:pStyle w:val="a3"/>
        <w:ind w:left="0"/>
        <w:jc w:val="both"/>
        <w:rPr>
          <w:lang w:val="az-Latn-AZ"/>
        </w:rPr>
      </w:pPr>
      <w:r w:rsidRPr="00BD4488">
        <w:rPr>
          <w:lang w:val="az-Latn-AZ"/>
        </w:rPr>
        <w:t>3.7.Məlumat alan tərəf Məlumat verən tərəfin tələbinə əsasən və ya Məxfi məlumata artıq ehtiyac duymadıqda Məxfi məlumatı (nüsxələr və sürətlər daxil olmaqla Məxfi məlumat daşıyan sənədləri) Məlumat verənə geri qaytarmağı və onun istifadəsini dərhal dayandırmağı öz öhdəsinə götürür. Məxfi Məlumat və ya onun nüsxə və ya sürətləri geri qaytarıla bilməzsə, Məlumat alan tərəf onları dərhal məhv etməyi öz öhdəsinə götürür.</w:t>
      </w:r>
    </w:p>
    <w:p w14:paraId="15971A65" w14:textId="77777777" w:rsidR="00585765" w:rsidRPr="00BD4488" w:rsidRDefault="007D2FB1" w:rsidP="00E45F59">
      <w:pPr>
        <w:pStyle w:val="a4"/>
        <w:tabs>
          <w:tab w:val="left" w:pos="0"/>
        </w:tabs>
        <w:jc w:val="both"/>
        <w:rPr>
          <w:lang w:val="az-Latn-AZ"/>
        </w:rPr>
      </w:pPr>
      <w:r w:rsidRPr="00BD4488">
        <w:rPr>
          <w:lang w:val="az-Latn-AZ"/>
        </w:rPr>
        <w:t>3.8. Məlumat alan Məxfi məlumatdan yalnız bu Müqaviləyə uyğun olaraq, Tərəflər arasında bağlanmış müvafiq müqavilələrdə qeyd olunmuş məqsədlərlə istifadə edə bilər.</w:t>
      </w:r>
    </w:p>
    <w:p w14:paraId="60DC4C70" w14:textId="77777777" w:rsidR="008C4F75" w:rsidRPr="00BD4488" w:rsidRDefault="000777B8" w:rsidP="00E45F59">
      <w:pPr>
        <w:pStyle w:val="a4"/>
        <w:tabs>
          <w:tab w:val="left" w:pos="426"/>
        </w:tabs>
        <w:jc w:val="both"/>
        <w:rPr>
          <w:lang w:val="az-Latn-AZ"/>
        </w:rPr>
      </w:pPr>
      <w:r w:rsidRPr="00BD4488">
        <w:rPr>
          <w:lang w:val="az-Latn-AZ"/>
        </w:rPr>
        <w:t>3.9</w:t>
      </w:r>
      <w:r w:rsidR="008C4F75" w:rsidRPr="00BD4488">
        <w:rPr>
          <w:lang w:val="az-Latn-AZ"/>
        </w:rPr>
        <w:t xml:space="preserve">. Tərəflərdən </w:t>
      </w:r>
      <w:r w:rsidR="007D2FB1" w:rsidRPr="00BD4488">
        <w:rPr>
          <w:lang w:val="az-Latn-AZ"/>
        </w:rPr>
        <w:t xml:space="preserve">hər hansı </w:t>
      </w:r>
      <w:r w:rsidR="008C4F75" w:rsidRPr="00BD4488">
        <w:rPr>
          <w:lang w:val="az-Latn-AZ"/>
        </w:rPr>
        <w:t xml:space="preserve">biri bu </w:t>
      </w:r>
      <w:r w:rsidR="007D2FB1" w:rsidRPr="00BD4488">
        <w:rPr>
          <w:lang w:val="az-Latn-AZ"/>
        </w:rPr>
        <w:t>M</w:t>
      </w:r>
      <w:r w:rsidR="008C4F75" w:rsidRPr="00BD4488">
        <w:rPr>
          <w:lang w:val="az-Latn-AZ"/>
        </w:rPr>
        <w:t>üqavilə və ya onun hər hansı bir hissəsinə dair səlahiyyətləri digərinin yazılı razılığı olmadan</w:t>
      </w:r>
      <w:r w:rsidR="003958BA" w:rsidRPr="00BD4488">
        <w:rPr>
          <w:lang w:val="az-Latn-AZ"/>
        </w:rPr>
        <w:t xml:space="preserve"> üçüncü tərəfə</w:t>
      </w:r>
      <w:r w:rsidR="008C4F75" w:rsidRPr="00BD4488">
        <w:rPr>
          <w:lang w:val="az-Latn-AZ"/>
        </w:rPr>
        <w:t xml:space="preserve"> ötürə bilməz. </w:t>
      </w:r>
    </w:p>
    <w:p w14:paraId="7E6D43EB" w14:textId="77777777" w:rsidR="001D0063" w:rsidRPr="00BD4488" w:rsidRDefault="000777B8" w:rsidP="00E45F59">
      <w:pPr>
        <w:pStyle w:val="a4"/>
        <w:tabs>
          <w:tab w:val="left" w:pos="426"/>
        </w:tabs>
        <w:jc w:val="both"/>
        <w:rPr>
          <w:lang w:val="az-Latn-AZ"/>
        </w:rPr>
      </w:pPr>
      <w:r w:rsidRPr="00BD4488">
        <w:rPr>
          <w:lang w:val="az-Latn-AZ"/>
        </w:rPr>
        <w:t>3.10</w:t>
      </w:r>
      <w:r w:rsidR="008C4F75" w:rsidRPr="00BD4488">
        <w:rPr>
          <w:lang w:val="az-Latn-AZ"/>
        </w:rPr>
        <w:t xml:space="preserve">. </w:t>
      </w:r>
      <w:r w:rsidR="00A817FB" w:rsidRPr="00BD4488">
        <w:rPr>
          <w:lang w:val="az-Latn-AZ"/>
        </w:rPr>
        <w:t>Qarşı Tərəfə bu Müqavilənin müddəalarına uyğun hərəkət etməsi (pozuntulara yol verməməsi) ilə bağlı tələbin irəli sürülməsinin gecikdirilməsi və ya belə bir tələbin ümumiyyətlə irəli sürülməməsi, müvafiq Tərəfin gələcəkdə belə bir tələbi irəli sürmək hüququnu istisna etmir</w:t>
      </w:r>
      <w:r w:rsidR="001D0063" w:rsidRPr="00BD4488">
        <w:rPr>
          <w:lang w:val="az-Latn-AZ"/>
        </w:rPr>
        <w:t>.</w:t>
      </w:r>
    </w:p>
    <w:p w14:paraId="40D38967" w14:textId="2E588E03" w:rsidR="008A47CC" w:rsidRPr="00BD4488" w:rsidRDefault="001D0063" w:rsidP="00E45F59">
      <w:pPr>
        <w:pStyle w:val="a4"/>
        <w:tabs>
          <w:tab w:val="left" w:pos="426"/>
        </w:tabs>
        <w:jc w:val="both"/>
        <w:rPr>
          <w:lang w:val="az-Latn-AZ"/>
        </w:rPr>
      </w:pPr>
      <w:r w:rsidRPr="00BD4488">
        <w:rPr>
          <w:lang w:val="az-Latn-AZ"/>
        </w:rPr>
        <w:t>3.1</w:t>
      </w:r>
      <w:r w:rsidR="000777B8" w:rsidRPr="00BD4488">
        <w:rPr>
          <w:lang w:val="az-Latn-AZ"/>
        </w:rPr>
        <w:t>1</w:t>
      </w:r>
      <w:r w:rsidR="008C4F75" w:rsidRPr="00BD4488">
        <w:rPr>
          <w:lang w:val="az-Latn-AZ"/>
        </w:rPr>
        <w:t xml:space="preserve">. </w:t>
      </w:r>
      <w:r w:rsidR="00D53EB2" w:rsidRPr="00BD4488">
        <w:rPr>
          <w:lang w:val="az-Latn-AZ"/>
        </w:rPr>
        <w:t xml:space="preserve">Məlumat alan bu </w:t>
      </w:r>
      <w:r w:rsidR="00E55A5C" w:rsidRPr="00BD4488">
        <w:rPr>
          <w:lang w:val="az-Latn-AZ"/>
        </w:rPr>
        <w:t>M</w:t>
      </w:r>
      <w:r w:rsidR="00D53EB2" w:rsidRPr="00BD4488">
        <w:rPr>
          <w:lang w:val="az-Latn-AZ"/>
        </w:rPr>
        <w:t xml:space="preserve">üqavilədə göstərilən öhdəliklərin yerinə yetirilməməsinə və ya lazımi qaydada yerinə yetirilməməsinə görə Azərbaycan Respublikasının qanunvericiliyinə uyğun olaraq vurulmuş </w:t>
      </w:r>
      <w:r w:rsidR="005C447E" w:rsidRPr="00BD4488">
        <w:rPr>
          <w:lang w:val="az-Latn-AZ"/>
        </w:rPr>
        <w:t xml:space="preserve">real </w:t>
      </w:r>
      <w:r w:rsidR="00E55A5C" w:rsidRPr="00BD4488">
        <w:rPr>
          <w:lang w:val="az-Latn-AZ"/>
        </w:rPr>
        <w:t>zərər</w:t>
      </w:r>
      <w:r w:rsidR="00D53EB2" w:rsidRPr="00BD4488">
        <w:rPr>
          <w:lang w:val="az-Latn-AZ"/>
        </w:rPr>
        <w:t xml:space="preserve"> həcmində maddi məsuliyyət daşıyır.</w:t>
      </w:r>
    </w:p>
    <w:p w14:paraId="164CC82F" w14:textId="77777777" w:rsidR="007E4F1C" w:rsidRPr="00BD4488" w:rsidRDefault="007E4F1C" w:rsidP="00E45F59">
      <w:pPr>
        <w:pStyle w:val="a4"/>
        <w:tabs>
          <w:tab w:val="left" w:pos="426"/>
        </w:tabs>
        <w:jc w:val="both"/>
        <w:rPr>
          <w:lang w:val="az-Latn-AZ"/>
        </w:rPr>
      </w:pPr>
    </w:p>
    <w:p w14:paraId="0E4B1827" w14:textId="77777777" w:rsidR="00D53EB2" w:rsidRPr="00BD4488" w:rsidRDefault="00D53EB2" w:rsidP="00E45F59">
      <w:pPr>
        <w:pStyle w:val="a4"/>
        <w:jc w:val="both"/>
        <w:rPr>
          <w:bCs/>
          <w:sz w:val="12"/>
          <w:szCs w:val="12"/>
          <w:lang w:val="az-Latn-AZ"/>
        </w:rPr>
      </w:pPr>
    </w:p>
    <w:p w14:paraId="71EA3A93" w14:textId="77777777" w:rsidR="00D53EB2" w:rsidRPr="00BD4488" w:rsidRDefault="00D53EB2" w:rsidP="00E45F59">
      <w:pPr>
        <w:pStyle w:val="a4"/>
        <w:numPr>
          <w:ilvl w:val="0"/>
          <w:numId w:val="1"/>
        </w:numPr>
        <w:tabs>
          <w:tab w:val="left" w:pos="284"/>
        </w:tabs>
        <w:ind w:left="0" w:firstLine="0"/>
        <w:jc w:val="center"/>
        <w:rPr>
          <w:b/>
          <w:i/>
          <w:caps/>
        </w:rPr>
      </w:pPr>
      <w:r w:rsidRPr="00BD4488">
        <w:rPr>
          <w:b/>
          <w:bCs/>
          <w:i/>
          <w:caps/>
          <w:lang w:val="az-Latn-AZ"/>
        </w:rPr>
        <w:t>Mübah</w:t>
      </w:r>
      <w:r w:rsidR="00E45F59" w:rsidRPr="00BD4488">
        <w:rPr>
          <w:b/>
          <w:bCs/>
          <w:i/>
          <w:caps/>
          <w:lang w:val="az-Latn-AZ"/>
        </w:rPr>
        <w:t>İ</w:t>
      </w:r>
      <w:r w:rsidRPr="00BD4488">
        <w:rPr>
          <w:b/>
          <w:bCs/>
          <w:i/>
          <w:caps/>
          <w:lang w:val="az-Latn-AZ"/>
        </w:rPr>
        <w:t>sələr</w:t>
      </w:r>
      <w:r w:rsidR="00E45F59" w:rsidRPr="00BD4488">
        <w:rPr>
          <w:b/>
          <w:bCs/>
          <w:i/>
          <w:caps/>
          <w:lang w:val="az-Latn-AZ"/>
        </w:rPr>
        <w:t>İ</w:t>
      </w:r>
      <w:r w:rsidRPr="00BD4488">
        <w:rPr>
          <w:b/>
          <w:bCs/>
          <w:i/>
          <w:caps/>
          <w:lang w:val="az-Latn-AZ"/>
        </w:rPr>
        <w:t>n həll</w:t>
      </w:r>
      <w:r w:rsidR="00E45F59" w:rsidRPr="00BD4488">
        <w:rPr>
          <w:b/>
          <w:bCs/>
          <w:i/>
          <w:caps/>
          <w:lang w:val="az-Latn-AZ"/>
        </w:rPr>
        <w:t>İ</w:t>
      </w:r>
    </w:p>
    <w:p w14:paraId="41D61243" w14:textId="77777777" w:rsidR="00D53EB2" w:rsidRPr="00BD4488" w:rsidRDefault="00D53EB2" w:rsidP="00E45F59">
      <w:pPr>
        <w:pStyle w:val="a4"/>
        <w:jc w:val="both"/>
        <w:rPr>
          <w:sz w:val="12"/>
          <w:szCs w:val="12"/>
        </w:rPr>
      </w:pPr>
    </w:p>
    <w:p w14:paraId="4C876DBB" w14:textId="77777777" w:rsidR="00D53EB2" w:rsidRPr="00BD4488" w:rsidRDefault="00E55A5C" w:rsidP="00E45F59">
      <w:pPr>
        <w:pStyle w:val="a4"/>
        <w:numPr>
          <w:ilvl w:val="1"/>
          <w:numId w:val="1"/>
        </w:numPr>
        <w:tabs>
          <w:tab w:val="left" w:pos="426"/>
        </w:tabs>
        <w:ind w:left="0" w:firstLine="0"/>
        <w:jc w:val="both"/>
        <w:rPr>
          <w:lang w:val="az-Latn-AZ"/>
        </w:rPr>
      </w:pPr>
      <w:r w:rsidRPr="00BD4488">
        <w:rPr>
          <w:lang w:val="az-Latn-AZ"/>
        </w:rPr>
        <w:t>Bu Müqavilənin icrası ilə əlaqədar T</w:t>
      </w:r>
      <w:r w:rsidR="00D53EB2" w:rsidRPr="00BD4488">
        <w:rPr>
          <w:lang w:val="az-Latn-AZ"/>
        </w:rPr>
        <w:t>ərəflər arasında yaranmış mübahisələr qarşılıqlı anlaşma və razılıq yolu ilə həll edilir. Qarşılıqlı razılıqla həll edilməsi mümkün olmayan mübahisəli məsələlər Azərbaycan Respublikasının qüvvədə olan qanunvericiliyinə müvafiq olaraq məhkəmə qaydasında həll ediləcəkdir.</w:t>
      </w:r>
    </w:p>
    <w:p w14:paraId="02896D2A" w14:textId="1AA8644E"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t xml:space="preserve">Bu </w:t>
      </w:r>
      <w:r w:rsidR="00E55A5C" w:rsidRPr="00BD4488">
        <w:rPr>
          <w:lang w:val="az-Latn-AZ"/>
        </w:rPr>
        <w:t>M</w:t>
      </w:r>
      <w:r w:rsidRPr="00BD4488">
        <w:rPr>
          <w:lang w:val="az-Latn-AZ"/>
        </w:rPr>
        <w:t>üqavilə ilə nizamlanmayan münasibətlər Azərbaycan Respublikasının qüvvədə olan qanunvericiliyi ilə tənzimlənir.</w:t>
      </w:r>
    </w:p>
    <w:p w14:paraId="491CC4C6" w14:textId="77777777" w:rsidR="007E4F1C" w:rsidRPr="00BD4488" w:rsidRDefault="007E4F1C" w:rsidP="007E4F1C">
      <w:pPr>
        <w:pStyle w:val="a4"/>
        <w:tabs>
          <w:tab w:val="left" w:pos="426"/>
        </w:tabs>
        <w:jc w:val="both"/>
        <w:rPr>
          <w:lang w:val="az-Latn-AZ"/>
        </w:rPr>
      </w:pPr>
    </w:p>
    <w:p w14:paraId="6D2D89A5" w14:textId="77777777" w:rsidR="00D53EB2" w:rsidRPr="00BD4488" w:rsidRDefault="00D53EB2" w:rsidP="00E45F59">
      <w:pPr>
        <w:pStyle w:val="a4"/>
        <w:jc w:val="both"/>
        <w:rPr>
          <w:bCs/>
          <w:sz w:val="12"/>
          <w:szCs w:val="12"/>
          <w:lang w:val="az-Latn-AZ"/>
        </w:rPr>
      </w:pPr>
    </w:p>
    <w:p w14:paraId="0706714A" w14:textId="77777777" w:rsidR="00D53EB2" w:rsidRPr="00BD4488" w:rsidRDefault="00D53EB2" w:rsidP="00E45F59">
      <w:pPr>
        <w:pStyle w:val="a3"/>
        <w:numPr>
          <w:ilvl w:val="0"/>
          <w:numId w:val="1"/>
        </w:numPr>
        <w:tabs>
          <w:tab w:val="left" w:pos="284"/>
        </w:tabs>
        <w:ind w:left="0" w:firstLine="0"/>
        <w:jc w:val="center"/>
        <w:rPr>
          <w:b/>
          <w:i/>
          <w:caps/>
          <w:lang w:val="az-Latn-AZ"/>
        </w:rPr>
      </w:pPr>
      <w:r w:rsidRPr="00BD4488">
        <w:rPr>
          <w:b/>
          <w:i/>
          <w:caps/>
          <w:lang w:val="az-Latn-AZ"/>
        </w:rPr>
        <w:t>Fors-Major</w:t>
      </w:r>
    </w:p>
    <w:p w14:paraId="1D34CF1E" w14:textId="77777777" w:rsidR="00411612" w:rsidRPr="00BD4488" w:rsidRDefault="00411612" w:rsidP="00E45F59">
      <w:pPr>
        <w:pStyle w:val="a3"/>
        <w:tabs>
          <w:tab w:val="left" w:pos="284"/>
        </w:tabs>
        <w:ind w:left="0"/>
        <w:rPr>
          <w:b/>
          <w:sz w:val="12"/>
          <w:szCs w:val="12"/>
          <w:lang w:val="az-Latn-AZ"/>
        </w:rPr>
      </w:pPr>
    </w:p>
    <w:p w14:paraId="0DFA8453" w14:textId="77777777" w:rsidR="00D53EB2" w:rsidRPr="00BD4488" w:rsidRDefault="00DA701C" w:rsidP="00E45F59">
      <w:pPr>
        <w:pStyle w:val="a3"/>
        <w:numPr>
          <w:ilvl w:val="1"/>
          <w:numId w:val="1"/>
        </w:numPr>
        <w:tabs>
          <w:tab w:val="left" w:pos="426"/>
        </w:tabs>
        <w:ind w:left="0" w:firstLine="0"/>
        <w:jc w:val="both"/>
        <w:rPr>
          <w:lang w:val="az-Latn-AZ"/>
        </w:rPr>
      </w:pPr>
      <w:r w:rsidRPr="00BD4488">
        <w:rPr>
          <w:lang w:val="az-Latn-AZ"/>
        </w:rPr>
        <w:t>Məlumat alan,</w:t>
      </w:r>
      <w:r w:rsidR="00D53EB2" w:rsidRPr="00BD4488">
        <w:rPr>
          <w:lang w:val="az-Latn-AZ"/>
        </w:rPr>
        <w:t xml:space="preserve"> fors-major səbəblərinə görə Müqavilənin </w:t>
      </w:r>
      <w:r w:rsidR="0070091C" w:rsidRPr="00BD4488">
        <w:rPr>
          <w:lang w:val="az-Latn-AZ"/>
        </w:rPr>
        <w:t>3.7-ci bəndində əks olunan</w:t>
      </w:r>
      <w:r w:rsidRPr="00BD4488">
        <w:rPr>
          <w:lang w:val="az-Latn-AZ"/>
        </w:rPr>
        <w:t xml:space="preserve"> öhdəliklərini vaxtlı-vaxtında</w:t>
      </w:r>
      <w:r w:rsidR="0070091C" w:rsidRPr="00BD4488">
        <w:rPr>
          <w:lang w:val="az-Latn-AZ"/>
        </w:rPr>
        <w:t>,</w:t>
      </w:r>
      <w:r w:rsidRPr="00BD4488">
        <w:rPr>
          <w:lang w:val="az-Latn-AZ"/>
        </w:rPr>
        <w:t xml:space="preserve"> </w:t>
      </w:r>
      <w:r w:rsidR="00D53EB2" w:rsidRPr="00BD4488">
        <w:rPr>
          <w:lang w:val="az-Latn-AZ"/>
        </w:rPr>
        <w:t xml:space="preserve">tam və lazımınca təmin edə bilmədikdə, </w:t>
      </w:r>
      <w:r w:rsidR="0070091C" w:rsidRPr="00BD4488">
        <w:rPr>
          <w:lang w:val="az-Latn-AZ"/>
        </w:rPr>
        <w:t xml:space="preserve">həmin öhdəliklərin yerinə yetirilməsi üçün mümkün olan bütün tədbirləri görmək şərti ilə, qeyd edilən öhdəliyin yerinə yetirilməsindən və bununla </w:t>
      </w:r>
      <w:r w:rsidR="00D53EB2" w:rsidRPr="00BD4488">
        <w:rPr>
          <w:lang w:val="az-Latn-AZ"/>
        </w:rPr>
        <w:t xml:space="preserve">əlaqədar məsuliyyətdən </w:t>
      </w:r>
      <w:r w:rsidRPr="00BD4488">
        <w:rPr>
          <w:lang w:val="az-Latn-AZ"/>
        </w:rPr>
        <w:t xml:space="preserve">fors-major halının davam etdiyi müddətdə </w:t>
      </w:r>
      <w:r w:rsidR="0070091C" w:rsidRPr="00BD4488">
        <w:rPr>
          <w:lang w:val="az-Latn-AZ"/>
        </w:rPr>
        <w:t>azad edilir. Məlumat alan Müqavilənin digər bəndlərinə əsasən üzərinə götürdüyü öhdəliklərin icra edilmə</w:t>
      </w:r>
      <w:r w:rsidR="00BB7BA6" w:rsidRPr="00BD4488">
        <w:rPr>
          <w:lang w:val="az-Latn-AZ"/>
        </w:rPr>
        <w:t>mə</w:t>
      </w:r>
      <w:r w:rsidR="0070091C" w:rsidRPr="00BD4488">
        <w:rPr>
          <w:lang w:val="az-Latn-AZ"/>
        </w:rPr>
        <w:t xml:space="preserve">sinə </w:t>
      </w:r>
      <w:r w:rsidR="003F553E" w:rsidRPr="00BD4488">
        <w:rPr>
          <w:lang w:val="az-Latn-AZ"/>
        </w:rPr>
        <w:t>görə</w:t>
      </w:r>
      <w:r w:rsidR="0070091C" w:rsidRPr="00BD4488">
        <w:rPr>
          <w:lang w:val="az-Latn-AZ"/>
        </w:rPr>
        <w:t xml:space="preserve"> fors-major halına istinad edə bilməz.</w:t>
      </w:r>
    </w:p>
    <w:p w14:paraId="5EB31022" w14:textId="77777777" w:rsidR="00D53EB2" w:rsidRPr="00BD4488" w:rsidRDefault="00D53EB2" w:rsidP="00E45F59">
      <w:pPr>
        <w:tabs>
          <w:tab w:val="left" w:pos="426"/>
        </w:tabs>
        <w:ind w:firstLine="567"/>
        <w:jc w:val="both"/>
        <w:rPr>
          <w:lang w:val="az-Latn-AZ"/>
        </w:rPr>
      </w:pPr>
      <w:r w:rsidRPr="00BD4488">
        <w:rPr>
          <w:b/>
          <w:lang w:val="az-Latn-AZ"/>
        </w:rPr>
        <w:t>Qeyd:</w:t>
      </w:r>
      <w:r w:rsidR="00E55A5C" w:rsidRPr="00BD4488">
        <w:rPr>
          <w:b/>
          <w:lang w:val="az-Latn-AZ"/>
        </w:rPr>
        <w:t xml:space="preserve"> </w:t>
      </w:r>
      <w:r w:rsidRPr="00BD4488">
        <w:rPr>
          <w:lang w:val="az-Latn-AZ"/>
        </w:rPr>
        <w:t xml:space="preserve">Bu </w:t>
      </w:r>
      <w:r w:rsidR="00E55A5C" w:rsidRPr="00BD4488">
        <w:rPr>
          <w:lang w:val="az-Latn-AZ"/>
        </w:rPr>
        <w:t xml:space="preserve">bənddə istifadə edilən </w:t>
      </w:r>
      <w:r w:rsidR="00B828E2" w:rsidRPr="00BD4488">
        <w:rPr>
          <w:lang w:val="az-Latn-AZ"/>
        </w:rPr>
        <w:t>«</w:t>
      </w:r>
      <w:r w:rsidRPr="00BD4488">
        <w:rPr>
          <w:lang w:val="az-Latn-AZ"/>
        </w:rPr>
        <w:t>fors-major</w:t>
      </w:r>
      <w:r w:rsidR="00B828E2" w:rsidRPr="00BD4488">
        <w:rPr>
          <w:lang w:val="az-Latn-AZ"/>
        </w:rPr>
        <w:t>»</w:t>
      </w:r>
      <w:r w:rsidRPr="00BD4488">
        <w:rPr>
          <w:lang w:val="az-Latn-AZ"/>
        </w:rPr>
        <w:t xml:space="preserve"> </w:t>
      </w:r>
      <w:r w:rsidR="00E55A5C" w:rsidRPr="00BD4488">
        <w:rPr>
          <w:lang w:val="az-Latn-AZ"/>
        </w:rPr>
        <w:t xml:space="preserve">ifadəsi </w:t>
      </w:r>
      <w:r w:rsidRPr="00BD4488">
        <w:rPr>
          <w:lang w:val="az-Latn-AZ"/>
        </w:rPr>
        <w:t>təbii fəlakətlər</w:t>
      </w:r>
      <w:r w:rsidR="00E55A5C" w:rsidRPr="00BD4488">
        <w:rPr>
          <w:lang w:val="az-Latn-AZ"/>
        </w:rPr>
        <w:t>i</w:t>
      </w:r>
      <w:r w:rsidRPr="00BD4488">
        <w:rPr>
          <w:lang w:val="az-Latn-AZ"/>
        </w:rPr>
        <w:t>, epidemiya, partlayışlar</w:t>
      </w:r>
      <w:r w:rsidR="00E55A5C" w:rsidRPr="00BD4488">
        <w:rPr>
          <w:lang w:val="az-Latn-AZ"/>
        </w:rPr>
        <w:t>ı</w:t>
      </w:r>
      <w:r w:rsidRPr="00BD4488">
        <w:rPr>
          <w:lang w:val="az-Latn-AZ"/>
        </w:rPr>
        <w:t>, yanğınlar</w:t>
      </w:r>
      <w:r w:rsidR="00E55A5C" w:rsidRPr="00BD4488">
        <w:rPr>
          <w:lang w:val="az-Latn-AZ"/>
        </w:rPr>
        <w:t>ı</w:t>
      </w:r>
      <w:r w:rsidRPr="00BD4488">
        <w:rPr>
          <w:lang w:val="az-Latn-AZ"/>
        </w:rPr>
        <w:t>, zəlzələ, qasırğa, sunami, tufan, müharibə, vətəndaş müharibəsi, xarici dövlətlər tərəfindən hərbi müdaxilə, inqilablar</w:t>
      </w:r>
      <w:r w:rsidR="00E55A5C" w:rsidRPr="00BD4488">
        <w:rPr>
          <w:lang w:val="az-Latn-AZ"/>
        </w:rPr>
        <w:t>ı</w:t>
      </w:r>
      <w:r w:rsidRPr="00BD4488">
        <w:rPr>
          <w:lang w:val="az-Latn-AZ"/>
        </w:rPr>
        <w:t>, vətəndaş ixtişaşları</w:t>
      </w:r>
      <w:r w:rsidR="00E55A5C" w:rsidRPr="00BD4488">
        <w:rPr>
          <w:lang w:val="az-Latn-AZ"/>
        </w:rPr>
        <w:t>nı</w:t>
      </w:r>
      <w:r w:rsidRPr="00BD4488">
        <w:rPr>
          <w:lang w:val="az-Latn-AZ"/>
        </w:rPr>
        <w:t xml:space="preserve"> və s. analoji səbəblər</w:t>
      </w:r>
      <w:r w:rsidR="00E55A5C" w:rsidRPr="00BD4488">
        <w:rPr>
          <w:lang w:val="az-Latn-AZ"/>
        </w:rPr>
        <w:t>i</w:t>
      </w:r>
      <w:r w:rsidRPr="00BD4488">
        <w:rPr>
          <w:lang w:val="az-Latn-AZ"/>
        </w:rPr>
        <w:t>, hökumətin, bələdiyyənin və digər səlahiyyətli orqanların qanuni sərəncamları</w:t>
      </w:r>
      <w:r w:rsidR="00E55A5C" w:rsidRPr="00BD4488">
        <w:rPr>
          <w:lang w:val="az-Latn-AZ"/>
        </w:rPr>
        <w:t>nı</w:t>
      </w:r>
      <w:r w:rsidRPr="00BD4488">
        <w:rPr>
          <w:lang w:val="az-Latn-AZ"/>
        </w:rPr>
        <w:t>, həmçinin</w:t>
      </w:r>
      <w:r w:rsidR="00836C20" w:rsidRPr="00BD4488">
        <w:rPr>
          <w:lang w:val="az-Latn-AZ"/>
        </w:rPr>
        <w:t xml:space="preserve"> kiber hücumlar istisna olmaqla</w:t>
      </w:r>
      <w:r w:rsidRPr="00BD4488">
        <w:rPr>
          <w:lang w:val="az-Latn-AZ"/>
        </w:rPr>
        <w:t xml:space="preserve"> ölkə ərazisindən kənar gözlənilməz və həlli ölkə tərəfindən qeyri</w:t>
      </w:r>
      <w:r w:rsidR="00E55A5C" w:rsidRPr="00BD4488">
        <w:rPr>
          <w:lang w:val="az-Latn-AZ"/>
        </w:rPr>
        <w:t>-</w:t>
      </w:r>
      <w:r w:rsidRPr="00BD4488">
        <w:rPr>
          <w:lang w:val="az-Latn-AZ"/>
        </w:rPr>
        <w:t>mümkün ola bilən səbəbləri</w:t>
      </w:r>
      <w:r w:rsidR="00E55A5C" w:rsidRPr="00BD4488">
        <w:rPr>
          <w:lang w:val="az-Latn-AZ"/>
        </w:rPr>
        <w:t xml:space="preserve"> ehtiva edir</w:t>
      </w:r>
      <w:r w:rsidRPr="00BD4488">
        <w:rPr>
          <w:lang w:val="az-Latn-AZ"/>
        </w:rPr>
        <w:t>.</w:t>
      </w:r>
    </w:p>
    <w:p w14:paraId="167EDA18" w14:textId="77777777" w:rsidR="001537F4" w:rsidRPr="00BD4488" w:rsidRDefault="008D621E" w:rsidP="00E45F59">
      <w:pPr>
        <w:pStyle w:val="a3"/>
        <w:numPr>
          <w:ilvl w:val="1"/>
          <w:numId w:val="1"/>
        </w:numPr>
        <w:tabs>
          <w:tab w:val="left" w:pos="426"/>
        </w:tabs>
        <w:ind w:left="0" w:firstLine="0"/>
        <w:jc w:val="both"/>
        <w:rPr>
          <w:lang w:val="az-Latn-AZ"/>
        </w:rPr>
      </w:pPr>
      <w:r w:rsidRPr="00BD4488">
        <w:rPr>
          <w:lang w:val="az-Latn-AZ"/>
        </w:rPr>
        <w:t>Hər b</w:t>
      </w:r>
      <w:r w:rsidR="00BA49F8" w:rsidRPr="00BD4488">
        <w:rPr>
          <w:lang w:val="az-Latn-AZ"/>
        </w:rPr>
        <w:t>ir T</w:t>
      </w:r>
      <w:r w:rsidR="00D53EB2" w:rsidRPr="00BD4488">
        <w:rPr>
          <w:lang w:val="az-Latn-AZ"/>
        </w:rPr>
        <w:t>ərəf bu Müqavilə üzrə öhdəliyin icrasını gecikdirən fors-major səbəbinin başl</w:t>
      </w:r>
      <w:r w:rsidR="00BA49F8" w:rsidRPr="00BD4488">
        <w:rPr>
          <w:lang w:val="az-Latn-AZ"/>
        </w:rPr>
        <w:t>anması və bitməsi barədə digər T</w:t>
      </w:r>
      <w:r w:rsidR="00D53EB2" w:rsidRPr="00BD4488">
        <w:rPr>
          <w:lang w:val="az-Latn-AZ"/>
        </w:rPr>
        <w:t>ərəfi dərhal teleqraf, teleks və yaxud telefaks ilə məlumatlandırmalıdır.</w:t>
      </w:r>
    </w:p>
    <w:p w14:paraId="1B819A38" w14:textId="77777777" w:rsidR="00D53EB2" w:rsidRPr="00BD4488" w:rsidRDefault="00D53EB2" w:rsidP="00E45F59">
      <w:pPr>
        <w:pStyle w:val="a3"/>
        <w:numPr>
          <w:ilvl w:val="1"/>
          <w:numId w:val="1"/>
        </w:numPr>
        <w:tabs>
          <w:tab w:val="left" w:pos="426"/>
        </w:tabs>
        <w:ind w:left="0" w:firstLine="0"/>
        <w:jc w:val="both"/>
        <w:rPr>
          <w:lang w:val="az-Latn-AZ"/>
        </w:rPr>
      </w:pPr>
      <w:r w:rsidRPr="00BD4488">
        <w:rPr>
          <w:lang w:val="az-Latn-AZ"/>
        </w:rPr>
        <w:t xml:space="preserve">Fors-major səbəblərinin başlanması və bitməsi məlumatı </w:t>
      </w:r>
      <w:r w:rsidR="001537F4" w:rsidRPr="00BD4488">
        <w:rPr>
          <w:lang w:val="az-Latn-AZ"/>
        </w:rPr>
        <w:t>üzrsüz səbəbdən gecikdirilirsə, Məlumat verən</w:t>
      </w:r>
      <w:r w:rsidRPr="00BD4488">
        <w:rPr>
          <w:lang w:val="az-Latn-AZ"/>
        </w:rPr>
        <w:t xml:space="preserve"> b</w:t>
      </w:r>
      <w:r w:rsidR="00DF3741" w:rsidRPr="00BD4488">
        <w:rPr>
          <w:lang w:val="az-Latn-AZ"/>
        </w:rPr>
        <w:t>elə hallara</w:t>
      </w:r>
      <w:r w:rsidRPr="00BD4488">
        <w:rPr>
          <w:lang w:val="az-Latn-AZ"/>
        </w:rPr>
        <w:t xml:space="preserve"> istinadı qəbul etməyə bilər. </w:t>
      </w:r>
    </w:p>
    <w:p w14:paraId="56062578" w14:textId="6FB5C1DC" w:rsidR="00D53EB2" w:rsidRPr="00BD4488" w:rsidRDefault="00D53EB2" w:rsidP="00E45F59">
      <w:pPr>
        <w:pStyle w:val="a3"/>
        <w:numPr>
          <w:ilvl w:val="1"/>
          <w:numId w:val="1"/>
        </w:numPr>
        <w:tabs>
          <w:tab w:val="left" w:pos="426"/>
        </w:tabs>
        <w:ind w:left="0" w:firstLine="0"/>
        <w:jc w:val="both"/>
        <w:rPr>
          <w:lang w:val="az-Latn-AZ"/>
        </w:rPr>
      </w:pPr>
      <w:r w:rsidRPr="00BD4488">
        <w:rPr>
          <w:lang w:val="az-Latn-AZ"/>
        </w:rPr>
        <w:lastRenderedPageBreak/>
        <w:t>Fors-major halları səlahiyyətli dövlət orqanı tərəfindən yazılı</w:t>
      </w:r>
      <w:r w:rsidR="0070091C" w:rsidRPr="00BD4488">
        <w:rPr>
          <w:lang w:val="az-Latn-AZ"/>
        </w:rPr>
        <w:t xml:space="preserve"> şəkildə</w:t>
      </w:r>
      <w:r w:rsidRPr="00BD4488">
        <w:rPr>
          <w:lang w:val="az-Latn-AZ"/>
        </w:rPr>
        <w:t xml:space="preserve"> təsdiq edilməlidir.</w:t>
      </w:r>
    </w:p>
    <w:p w14:paraId="2ADAFE46" w14:textId="77777777" w:rsidR="007E4F1C" w:rsidRPr="00BD4488" w:rsidRDefault="007E4F1C" w:rsidP="007E4F1C">
      <w:pPr>
        <w:pStyle w:val="a3"/>
        <w:tabs>
          <w:tab w:val="left" w:pos="426"/>
        </w:tabs>
        <w:ind w:left="0"/>
        <w:jc w:val="both"/>
        <w:rPr>
          <w:lang w:val="az-Latn-AZ"/>
        </w:rPr>
      </w:pPr>
    </w:p>
    <w:p w14:paraId="44D83F3D" w14:textId="77777777" w:rsidR="00D53EB2" w:rsidRPr="00BD4488" w:rsidRDefault="00D53EB2" w:rsidP="00E45F59">
      <w:pPr>
        <w:jc w:val="both"/>
        <w:rPr>
          <w:sz w:val="12"/>
          <w:szCs w:val="12"/>
          <w:lang w:val="az-Latn-AZ"/>
        </w:rPr>
      </w:pPr>
    </w:p>
    <w:p w14:paraId="36FEEE6A" w14:textId="77777777" w:rsidR="00D53EB2" w:rsidRPr="00BD4488" w:rsidRDefault="00D53EB2" w:rsidP="00E45F59">
      <w:pPr>
        <w:pStyle w:val="a4"/>
        <w:numPr>
          <w:ilvl w:val="0"/>
          <w:numId w:val="1"/>
        </w:numPr>
        <w:tabs>
          <w:tab w:val="left" w:pos="284"/>
        </w:tabs>
        <w:ind w:left="0" w:firstLine="0"/>
        <w:jc w:val="center"/>
        <w:rPr>
          <w:b/>
          <w:i/>
          <w:caps/>
          <w:lang w:val="az-Latn-AZ"/>
        </w:rPr>
      </w:pPr>
      <w:r w:rsidRPr="00BD4488">
        <w:rPr>
          <w:b/>
          <w:i/>
          <w:caps/>
          <w:lang w:val="az-Latn-AZ"/>
        </w:rPr>
        <w:t>Yekun müddəalar</w:t>
      </w:r>
    </w:p>
    <w:p w14:paraId="6D0D1785" w14:textId="77777777" w:rsidR="00D53EB2" w:rsidRPr="00BD4488" w:rsidRDefault="00D53EB2" w:rsidP="00E45F59">
      <w:pPr>
        <w:pStyle w:val="a4"/>
        <w:jc w:val="both"/>
        <w:rPr>
          <w:i/>
          <w:caps/>
          <w:sz w:val="12"/>
          <w:szCs w:val="12"/>
          <w:lang w:val="az-Latn-AZ"/>
        </w:rPr>
      </w:pPr>
    </w:p>
    <w:p w14:paraId="2A4C404E" w14:textId="77777777"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t>Bu Müqavilə müddətsiz xarakter daşıyır</w:t>
      </w:r>
      <w:r w:rsidR="00EB535B" w:rsidRPr="00BD4488">
        <w:rPr>
          <w:lang w:val="az-Latn-AZ"/>
        </w:rPr>
        <w:t xml:space="preserve"> və </w:t>
      </w:r>
      <w:r w:rsidR="000C1A6C" w:rsidRPr="00BD4488">
        <w:rPr>
          <w:lang w:val="az-Latn-AZ"/>
        </w:rPr>
        <w:t xml:space="preserve">Məlumat verənin  Məlumat alana təqdim etdiyi bütün Məxfi </w:t>
      </w:r>
      <w:r w:rsidR="004E417C" w:rsidRPr="00BD4488">
        <w:rPr>
          <w:lang w:val="az-Latn-AZ"/>
        </w:rPr>
        <w:t>məlumat</w:t>
      </w:r>
      <w:r w:rsidR="000C1A6C" w:rsidRPr="00BD4488">
        <w:rPr>
          <w:lang w:val="az-Latn-AZ"/>
        </w:rPr>
        <w:t xml:space="preserve"> bu Müqaviləyə və ya qanunvericiliyə uyğun olaraq</w:t>
      </w:r>
      <w:r w:rsidR="004E417C" w:rsidRPr="00BD4488">
        <w:rPr>
          <w:lang w:val="az-Latn-AZ"/>
        </w:rPr>
        <w:t xml:space="preserve"> məxfilik xarakterini itirənədək </w:t>
      </w:r>
      <w:r w:rsidR="000C1A6C" w:rsidRPr="00BD4488">
        <w:rPr>
          <w:lang w:val="az-Latn-AZ"/>
        </w:rPr>
        <w:t>qüvvədə qalır.</w:t>
      </w:r>
    </w:p>
    <w:p w14:paraId="4A4BB4E5" w14:textId="77777777"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t xml:space="preserve">Bu </w:t>
      </w:r>
      <w:r w:rsidR="00BA49F8" w:rsidRPr="00BD4488">
        <w:rPr>
          <w:lang w:val="az-Latn-AZ"/>
        </w:rPr>
        <w:t>M</w:t>
      </w:r>
      <w:r w:rsidRPr="00BD4488">
        <w:rPr>
          <w:lang w:val="az-Latn-AZ"/>
        </w:rPr>
        <w:t xml:space="preserve">üqavilənin şərtlərinin dəyişdirilməsinə, ona əlavələr edilməsinə </w:t>
      </w:r>
      <w:r w:rsidR="00BA49F8" w:rsidRPr="00BD4488">
        <w:rPr>
          <w:lang w:val="az-Latn-AZ"/>
        </w:rPr>
        <w:t>T</w:t>
      </w:r>
      <w:r w:rsidRPr="00BD4488">
        <w:rPr>
          <w:lang w:val="az-Latn-AZ"/>
        </w:rPr>
        <w:t>ərəflərin qarşılıqlı razılığı ilə yol verilir. Aparılan dəyişikliklər və əlavələr yazılı formada tərtib edildikdən</w:t>
      </w:r>
      <w:r w:rsidR="00DA701C" w:rsidRPr="00BD4488">
        <w:rPr>
          <w:lang w:val="az-Latn-AZ"/>
        </w:rPr>
        <w:t xml:space="preserve"> </w:t>
      </w:r>
      <w:r w:rsidR="004E417C" w:rsidRPr="00BD4488">
        <w:rPr>
          <w:lang w:val="az-Latn-AZ"/>
        </w:rPr>
        <w:t>və</w:t>
      </w:r>
      <w:r w:rsidR="00DA701C" w:rsidRPr="00BD4488">
        <w:rPr>
          <w:lang w:val="az-Latn-AZ"/>
        </w:rPr>
        <w:t xml:space="preserve"> </w:t>
      </w:r>
      <w:r w:rsidR="00BA49F8" w:rsidRPr="00BD4488">
        <w:rPr>
          <w:lang w:val="az-Latn-AZ"/>
        </w:rPr>
        <w:t>T</w:t>
      </w:r>
      <w:r w:rsidRPr="00BD4488">
        <w:rPr>
          <w:lang w:val="az-Latn-AZ"/>
        </w:rPr>
        <w:t xml:space="preserve">ərəflərin imza və möhürü ilə təsdiq edildikdən sonra hüquqi qüvvəyə minir və </w:t>
      </w:r>
      <w:r w:rsidR="00BA49F8" w:rsidRPr="00BD4488">
        <w:rPr>
          <w:lang w:val="az-Latn-AZ"/>
        </w:rPr>
        <w:t>M</w:t>
      </w:r>
      <w:r w:rsidRPr="00BD4488">
        <w:rPr>
          <w:lang w:val="az-Latn-AZ"/>
        </w:rPr>
        <w:t>üqavilənin ayrılmaz tərkib hissəsi hesab olunur. Birtərəfli qaydada aparılan dəyişikliklər hüquqi qüvvəyə malik deyil.</w:t>
      </w:r>
    </w:p>
    <w:p w14:paraId="556796BF" w14:textId="2E5985E4" w:rsidR="00D53EB2" w:rsidRPr="00BD4488" w:rsidRDefault="00D53EB2" w:rsidP="00E45F59">
      <w:pPr>
        <w:pStyle w:val="a4"/>
        <w:numPr>
          <w:ilvl w:val="1"/>
          <w:numId w:val="1"/>
        </w:numPr>
        <w:tabs>
          <w:tab w:val="left" w:pos="426"/>
        </w:tabs>
        <w:ind w:left="0" w:firstLine="0"/>
        <w:jc w:val="both"/>
        <w:rPr>
          <w:lang w:val="az-Latn-AZ"/>
        </w:rPr>
      </w:pPr>
      <w:r w:rsidRPr="00BD4488">
        <w:rPr>
          <w:lang w:val="az-Latn-AZ"/>
        </w:rPr>
        <w:t xml:space="preserve">Bu </w:t>
      </w:r>
      <w:r w:rsidR="00BA49F8" w:rsidRPr="00BD4488">
        <w:rPr>
          <w:lang w:val="az-Latn-AZ"/>
        </w:rPr>
        <w:t>M</w:t>
      </w:r>
      <w:r w:rsidRPr="00BD4488">
        <w:rPr>
          <w:lang w:val="az-Latn-AZ"/>
        </w:rPr>
        <w:t xml:space="preserve">üqavilə Azərbaycan dilində, eyni hüquqi qüvvəyə malik 2 (iki) nüsxədə tərtib edilməklə, </w:t>
      </w:r>
      <w:r w:rsidR="00BA49F8" w:rsidRPr="00BD4488">
        <w:rPr>
          <w:lang w:val="az-Latn-AZ"/>
        </w:rPr>
        <w:t>T</w:t>
      </w:r>
      <w:r w:rsidRPr="00BD4488">
        <w:rPr>
          <w:lang w:val="az-Latn-AZ"/>
        </w:rPr>
        <w:t xml:space="preserve">ərəflərin imza və möhürü ilə təsdiq edildiyi andan hüquqi qüvvəyə minir və nüsxələrdən biri </w:t>
      </w:r>
      <w:r w:rsidR="00B828E2" w:rsidRPr="00BD4488">
        <w:rPr>
          <w:lang w:val="az-Latn-AZ"/>
        </w:rPr>
        <w:t>«</w:t>
      </w:r>
      <w:r w:rsidRPr="00BD4488">
        <w:rPr>
          <w:lang w:val="az-Latn-AZ"/>
        </w:rPr>
        <w:t>Məlumat verən</w:t>
      </w:r>
      <w:r w:rsidR="00B828E2" w:rsidRPr="00BD4488">
        <w:rPr>
          <w:lang w:val="az-Latn-AZ"/>
        </w:rPr>
        <w:t>»</w:t>
      </w:r>
      <w:r w:rsidRPr="00BD4488">
        <w:rPr>
          <w:lang w:val="az-Latn-AZ"/>
        </w:rPr>
        <w:t xml:space="preserve">də, digəri isə </w:t>
      </w:r>
      <w:r w:rsidR="00B828E2" w:rsidRPr="00BD4488">
        <w:rPr>
          <w:lang w:val="az-Latn-AZ"/>
        </w:rPr>
        <w:t>«</w:t>
      </w:r>
      <w:r w:rsidRPr="00BD4488">
        <w:rPr>
          <w:lang w:val="az-Latn-AZ"/>
        </w:rPr>
        <w:t>Məlumat alan</w:t>
      </w:r>
      <w:r w:rsidR="00B828E2" w:rsidRPr="00BD4488">
        <w:rPr>
          <w:lang w:val="az-Latn-AZ"/>
        </w:rPr>
        <w:t>»</w:t>
      </w:r>
      <w:r w:rsidRPr="00BD4488">
        <w:rPr>
          <w:lang w:val="az-Latn-AZ"/>
        </w:rPr>
        <w:t>da saxlanılır.</w:t>
      </w:r>
    </w:p>
    <w:p w14:paraId="3B725A17" w14:textId="77777777" w:rsidR="007E4F1C" w:rsidRPr="00BD4488" w:rsidRDefault="007E4F1C" w:rsidP="007E4F1C">
      <w:pPr>
        <w:pStyle w:val="a4"/>
        <w:tabs>
          <w:tab w:val="left" w:pos="426"/>
        </w:tabs>
        <w:jc w:val="both"/>
        <w:rPr>
          <w:lang w:val="az-Latn-AZ"/>
        </w:rPr>
      </w:pPr>
    </w:p>
    <w:p w14:paraId="020F0A43" w14:textId="77777777" w:rsidR="00D53EB2" w:rsidRPr="00BD4488" w:rsidRDefault="00D53EB2" w:rsidP="00E45F59">
      <w:pPr>
        <w:pStyle w:val="a4"/>
        <w:jc w:val="both"/>
        <w:rPr>
          <w:sz w:val="12"/>
          <w:szCs w:val="12"/>
          <w:lang w:val="az-Latn-AZ"/>
        </w:rPr>
      </w:pPr>
    </w:p>
    <w:p w14:paraId="16095CE5" w14:textId="77777777" w:rsidR="00D53EB2" w:rsidRPr="00BD4488" w:rsidRDefault="00D53EB2" w:rsidP="00E45F59">
      <w:pPr>
        <w:pStyle w:val="a4"/>
        <w:numPr>
          <w:ilvl w:val="0"/>
          <w:numId w:val="1"/>
        </w:numPr>
        <w:tabs>
          <w:tab w:val="left" w:pos="284"/>
        </w:tabs>
        <w:ind w:left="0" w:firstLine="0"/>
        <w:jc w:val="center"/>
        <w:rPr>
          <w:b/>
          <w:i/>
          <w:caps/>
          <w:lang w:val="az-Latn-AZ"/>
        </w:rPr>
      </w:pPr>
      <w:r w:rsidRPr="00BD4488">
        <w:rPr>
          <w:b/>
          <w:i/>
          <w:caps/>
          <w:lang w:val="az-Latn-AZ"/>
        </w:rPr>
        <w:t>Tərəflər</w:t>
      </w:r>
      <w:r w:rsidR="00E45F59" w:rsidRPr="00BD4488">
        <w:rPr>
          <w:b/>
          <w:i/>
          <w:caps/>
          <w:lang w:val="az-Latn-AZ"/>
        </w:rPr>
        <w:t>İ</w:t>
      </w:r>
      <w:r w:rsidRPr="00BD4488">
        <w:rPr>
          <w:b/>
          <w:i/>
          <w:caps/>
          <w:lang w:val="az-Latn-AZ"/>
        </w:rPr>
        <w:t>n rekv</w:t>
      </w:r>
      <w:r w:rsidR="00E45F59" w:rsidRPr="00BD4488">
        <w:rPr>
          <w:b/>
          <w:i/>
          <w:caps/>
          <w:lang w:val="az-Latn-AZ"/>
        </w:rPr>
        <w:t>İ</w:t>
      </w:r>
      <w:r w:rsidRPr="00BD4488">
        <w:rPr>
          <w:b/>
          <w:i/>
          <w:caps/>
          <w:lang w:val="az-Latn-AZ"/>
        </w:rPr>
        <w:t>z</w:t>
      </w:r>
      <w:r w:rsidR="00E45F59" w:rsidRPr="00BD4488">
        <w:rPr>
          <w:b/>
          <w:i/>
          <w:caps/>
          <w:lang w:val="az-Latn-AZ"/>
        </w:rPr>
        <w:t>İ</w:t>
      </w:r>
      <w:r w:rsidRPr="00BD4488">
        <w:rPr>
          <w:b/>
          <w:i/>
          <w:caps/>
          <w:lang w:val="az-Latn-AZ"/>
        </w:rPr>
        <w:t>t</w:t>
      </w:r>
      <w:r w:rsidR="00E45F59" w:rsidRPr="00BD4488">
        <w:rPr>
          <w:b/>
          <w:i/>
          <w:caps/>
          <w:lang w:val="az-Latn-AZ"/>
        </w:rPr>
        <w:t xml:space="preserve"> VƏ İMZALARI</w:t>
      </w:r>
      <w:r w:rsidRPr="00BD4488">
        <w:rPr>
          <w:b/>
          <w:i/>
          <w:caps/>
          <w:lang w:val="az-Latn-AZ"/>
        </w:rPr>
        <w:t>:</w:t>
      </w:r>
    </w:p>
    <w:p w14:paraId="003D8BA6" w14:textId="77777777" w:rsidR="00D53EB2" w:rsidRDefault="00D53EB2" w:rsidP="00E45F59">
      <w:pPr>
        <w:pStyle w:val="a4"/>
        <w:jc w:val="center"/>
        <w:rPr>
          <w:b/>
          <w:sz w:val="12"/>
          <w:szCs w:val="12"/>
          <w:lang w:val="az-Latn-AZ"/>
        </w:rPr>
      </w:pPr>
    </w:p>
    <w:p w14:paraId="1A12BF79" w14:textId="77777777" w:rsidR="003E6ACE" w:rsidRPr="00BD4488" w:rsidRDefault="003E6ACE" w:rsidP="00E45F59">
      <w:pPr>
        <w:pStyle w:val="a4"/>
        <w:jc w:val="center"/>
        <w:rPr>
          <w:b/>
          <w:sz w:val="12"/>
          <w:szCs w:val="12"/>
          <w:lang w:val="az-Latn-AZ"/>
        </w:rPr>
      </w:pPr>
    </w:p>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D53EB2" w:rsidRPr="007632AF" w14:paraId="2BE62930" w14:textId="77777777" w:rsidTr="000E30C8">
        <w:trPr>
          <w:trHeight w:val="3961"/>
        </w:trPr>
        <w:tc>
          <w:tcPr>
            <w:tcW w:w="4678" w:type="dxa"/>
          </w:tcPr>
          <w:p w14:paraId="54230A3D" w14:textId="77777777" w:rsidR="00D53EB2" w:rsidRPr="00BD4488" w:rsidRDefault="00B828E2" w:rsidP="00E45F59">
            <w:pPr>
              <w:ind w:right="-90"/>
              <w:jc w:val="center"/>
              <w:rPr>
                <w:rFonts w:eastAsia="Calibri"/>
                <w:b/>
                <w:bCs/>
                <w:i/>
                <w:caps/>
                <w:lang w:val="az-Latn-AZ"/>
              </w:rPr>
            </w:pPr>
            <w:r w:rsidRPr="00BD4488">
              <w:rPr>
                <w:rFonts w:eastAsia="Calibri"/>
                <w:b/>
                <w:bCs/>
                <w:i/>
                <w:caps/>
                <w:lang w:val="az-Latn-AZ"/>
              </w:rPr>
              <w:t>«</w:t>
            </w:r>
            <w:r w:rsidR="00D53EB2" w:rsidRPr="00BD4488">
              <w:rPr>
                <w:rFonts w:eastAsia="Calibri"/>
                <w:b/>
                <w:bCs/>
                <w:i/>
                <w:caps/>
                <w:lang w:val="az-Latn-AZ"/>
              </w:rPr>
              <w:t>Məlumat verən</w:t>
            </w:r>
            <w:r w:rsidRPr="00BD4488">
              <w:rPr>
                <w:rFonts w:eastAsia="Calibri"/>
                <w:b/>
                <w:bCs/>
                <w:i/>
                <w:caps/>
                <w:lang w:val="az-Latn-AZ"/>
              </w:rPr>
              <w:t>»</w:t>
            </w:r>
          </w:p>
          <w:p w14:paraId="5F4CA312" w14:textId="77777777" w:rsidR="00D53EB2" w:rsidRPr="00BD4488" w:rsidRDefault="00D53EB2" w:rsidP="00E45F59">
            <w:pPr>
              <w:ind w:right="-90"/>
              <w:jc w:val="center"/>
              <w:rPr>
                <w:rFonts w:eastAsia="Calibri"/>
                <w:b/>
                <w:bCs/>
                <w:sz w:val="12"/>
                <w:szCs w:val="12"/>
                <w:lang w:val="az-Latn-AZ"/>
              </w:rPr>
            </w:pPr>
          </w:p>
          <w:p w14:paraId="1A18DAC2" w14:textId="01031D77" w:rsidR="007D7D1C" w:rsidRPr="00B81B75" w:rsidRDefault="00B81B75" w:rsidP="00E45F59">
            <w:pPr>
              <w:tabs>
                <w:tab w:val="left" w:pos="426"/>
              </w:tabs>
              <w:ind w:hanging="1"/>
              <w:jc w:val="center"/>
              <w:rPr>
                <w:b/>
                <w:i/>
                <w:caps/>
              </w:rPr>
            </w:pPr>
            <w:r w:rsidRPr="00B81B75">
              <w:rPr>
                <w:b/>
                <w:lang w:val="az-Latn-AZ"/>
              </w:rPr>
              <w:t>«</w:t>
            </w:r>
            <w:r w:rsidR="00F816EA">
              <w:rPr>
                <w:b/>
                <w:lang w:val="az-Latn-AZ"/>
              </w:rPr>
              <w:t>__________</w:t>
            </w:r>
            <w:r w:rsidRPr="00B81B75">
              <w:rPr>
                <w:b/>
                <w:lang w:val="az-Latn-AZ"/>
              </w:rPr>
              <w:t>»  ASC</w:t>
            </w:r>
          </w:p>
          <w:p w14:paraId="468D098F" w14:textId="77777777" w:rsidR="007D7D1C" w:rsidRPr="00BD4488" w:rsidRDefault="007D7D1C" w:rsidP="00E45F59">
            <w:pPr>
              <w:tabs>
                <w:tab w:val="left" w:pos="426"/>
              </w:tabs>
              <w:ind w:hanging="1"/>
              <w:jc w:val="center"/>
              <w:rPr>
                <w:lang w:val="az-Latn-AZ"/>
              </w:rPr>
            </w:pPr>
          </w:p>
          <w:p w14:paraId="4AD784FD" w14:textId="7624009B" w:rsidR="00DC7D60" w:rsidRDefault="00DC7D60" w:rsidP="00FB2545">
            <w:pPr>
              <w:tabs>
                <w:tab w:val="left" w:pos="426"/>
              </w:tabs>
              <w:rPr>
                <w:b/>
                <w:lang w:val="az-Latn-AZ"/>
              </w:rPr>
            </w:pPr>
          </w:p>
          <w:p w14:paraId="646D2D6F" w14:textId="4B74DF5A" w:rsidR="00DC7D60" w:rsidRDefault="00DC7D60" w:rsidP="006F021D">
            <w:pPr>
              <w:tabs>
                <w:tab w:val="left" w:pos="426"/>
              </w:tabs>
              <w:rPr>
                <w:b/>
                <w:lang w:val="az-Latn-AZ"/>
              </w:rPr>
            </w:pPr>
          </w:p>
          <w:p w14:paraId="5DA96C57" w14:textId="77777777" w:rsidR="00DC7D60" w:rsidRDefault="00DC7D60" w:rsidP="006F021D">
            <w:pPr>
              <w:tabs>
                <w:tab w:val="left" w:pos="426"/>
              </w:tabs>
              <w:rPr>
                <w:b/>
                <w:lang w:val="az-Latn-AZ"/>
              </w:rPr>
            </w:pPr>
          </w:p>
          <w:p w14:paraId="2A599A07" w14:textId="04268E65" w:rsidR="007E7F8C" w:rsidRDefault="00F816EA" w:rsidP="006F021D">
            <w:pPr>
              <w:tabs>
                <w:tab w:val="left" w:pos="426"/>
              </w:tabs>
              <w:rPr>
                <w:b/>
                <w:lang w:val="az-Latn-AZ"/>
              </w:rPr>
            </w:pPr>
            <w:r>
              <w:rPr>
                <w:b/>
                <w:lang w:val="az-Latn-AZ"/>
              </w:rPr>
              <w:t>_____________</w:t>
            </w:r>
          </w:p>
          <w:p w14:paraId="3EA6C90D" w14:textId="77777777" w:rsidR="006F021D" w:rsidRPr="00BD4488" w:rsidRDefault="006F021D" w:rsidP="00E45F59">
            <w:pPr>
              <w:tabs>
                <w:tab w:val="left" w:pos="426"/>
              </w:tabs>
              <w:ind w:hanging="1"/>
              <w:jc w:val="center"/>
              <w:rPr>
                <w:b/>
                <w:lang w:val="az-Latn-AZ"/>
              </w:rPr>
            </w:pPr>
          </w:p>
          <w:p w14:paraId="4A76C99F" w14:textId="77777777" w:rsidR="007E7F8C" w:rsidRPr="00BD4488" w:rsidRDefault="007E7F8C" w:rsidP="00E45F59">
            <w:pPr>
              <w:tabs>
                <w:tab w:val="left" w:pos="426"/>
              </w:tabs>
              <w:ind w:hanging="1"/>
              <w:jc w:val="center"/>
              <w:rPr>
                <w:b/>
                <w:lang w:val="az-Latn-AZ"/>
              </w:rPr>
            </w:pPr>
          </w:p>
          <w:p w14:paraId="4A21B2C0" w14:textId="2ED112D5" w:rsidR="007D7D1C" w:rsidRPr="00BD4488" w:rsidRDefault="007D7D1C" w:rsidP="0057436B">
            <w:pPr>
              <w:tabs>
                <w:tab w:val="left" w:pos="426"/>
              </w:tabs>
              <w:ind w:hanging="1"/>
              <w:rPr>
                <w:b/>
                <w:lang w:val="az-Latn-AZ"/>
              </w:rPr>
            </w:pPr>
            <w:r w:rsidRPr="00BD4488">
              <w:rPr>
                <w:b/>
                <w:lang w:val="az-Latn-AZ"/>
              </w:rPr>
              <w:t>_____________</w:t>
            </w:r>
            <w:r w:rsidR="006A3A65" w:rsidRPr="00BD4488">
              <w:rPr>
                <w:b/>
                <w:lang w:val="az-Latn-AZ"/>
              </w:rPr>
              <w:t>___</w:t>
            </w:r>
            <w:r w:rsidR="00270FC2" w:rsidRPr="00BD4488">
              <w:rPr>
                <w:b/>
                <w:lang w:val="az-Latn-AZ"/>
              </w:rPr>
              <w:t>_</w:t>
            </w:r>
            <w:r w:rsidRPr="00BD4488">
              <w:rPr>
                <w:b/>
                <w:lang w:val="az-Latn-AZ"/>
              </w:rPr>
              <w:t>____/</w:t>
            </w:r>
            <w:r w:rsidR="006F021D" w:rsidRPr="00BD4488">
              <w:rPr>
                <w:b/>
                <w:lang w:val="az-Latn-AZ"/>
              </w:rPr>
              <w:t xml:space="preserve"> </w:t>
            </w:r>
            <w:r w:rsidR="00F816EA">
              <w:rPr>
                <w:b/>
                <w:lang w:val="az-Latn-AZ"/>
              </w:rPr>
              <w:t>_____</w:t>
            </w:r>
          </w:p>
          <w:p w14:paraId="09D34F5D" w14:textId="77777777" w:rsidR="007D7D1C" w:rsidRPr="00BD4488" w:rsidRDefault="007D7D1C" w:rsidP="00BD4488">
            <w:pPr>
              <w:pStyle w:val="a4"/>
              <w:jc w:val="center"/>
              <w:rPr>
                <w:sz w:val="12"/>
                <w:szCs w:val="12"/>
                <w:lang w:val="az-Latn-AZ"/>
              </w:rPr>
            </w:pPr>
            <w:r w:rsidRPr="00BD4488">
              <w:rPr>
                <w:i/>
                <w:sz w:val="12"/>
                <w:szCs w:val="12"/>
                <w:lang w:val="az-Latn-AZ"/>
              </w:rPr>
              <w:t>(imza, möhür)</w:t>
            </w:r>
          </w:p>
          <w:p w14:paraId="0FE4A904" w14:textId="77777777" w:rsidR="00D53EB2" w:rsidRPr="00BD4488" w:rsidRDefault="00D53EB2" w:rsidP="00FB2545">
            <w:pPr>
              <w:ind w:right="-90"/>
              <w:rPr>
                <w:rFonts w:eastAsia="Calibri"/>
                <w:b/>
                <w:bCs/>
                <w:lang w:val="az-Latn-AZ"/>
              </w:rPr>
            </w:pPr>
          </w:p>
        </w:tc>
        <w:tc>
          <w:tcPr>
            <w:tcW w:w="5387" w:type="dxa"/>
          </w:tcPr>
          <w:p w14:paraId="5234C329" w14:textId="77777777" w:rsidR="00D53EB2" w:rsidRPr="00BD4488" w:rsidRDefault="00B828E2" w:rsidP="00E45F59">
            <w:pPr>
              <w:jc w:val="center"/>
              <w:rPr>
                <w:b/>
                <w:i/>
                <w:caps/>
                <w:lang w:val="az-Latn-AZ"/>
              </w:rPr>
            </w:pPr>
            <w:r w:rsidRPr="00BD4488">
              <w:rPr>
                <w:b/>
                <w:i/>
                <w:caps/>
                <w:lang w:val="az-Latn-AZ"/>
              </w:rPr>
              <w:t>«</w:t>
            </w:r>
            <w:r w:rsidR="00D53EB2" w:rsidRPr="00BD4488">
              <w:rPr>
                <w:b/>
                <w:i/>
                <w:caps/>
                <w:lang w:val="az-Latn-AZ"/>
              </w:rPr>
              <w:t>Məlumat alan</w:t>
            </w:r>
            <w:r w:rsidRPr="00BD4488">
              <w:rPr>
                <w:b/>
                <w:i/>
                <w:caps/>
                <w:lang w:val="az-Latn-AZ"/>
              </w:rPr>
              <w:t>»</w:t>
            </w:r>
          </w:p>
          <w:p w14:paraId="4D2FEB63" w14:textId="77777777" w:rsidR="00D53EB2" w:rsidRPr="00BD4488" w:rsidRDefault="00D53EB2" w:rsidP="00E45F59">
            <w:pPr>
              <w:jc w:val="center"/>
              <w:rPr>
                <w:b/>
                <w:sz w:val="12"/>
                <w:szCs w:val="12"/>
                <w:lang w:val="az-Latn-AZ"/>
              </w:rPr>
            </w:pPr>
          </w:p>
          <w:p w14:paraId="04BEBA31" w14:textId="6F8C8F24" w:rsidR="000E30C8" w:rsidRPr="00BD4488" w:rsidRDefault="003E6ACE" w:rsidP="00E45F59">
            <w:pPr>
              <w:pStyle w:val="Default"/>
              <w:jc w:val="center"/>
              <w:rPr>
                <w:b/>
                <w:color w:val="auto"/>
                <w:lang w:val="az-Latn-AZ"/>
              </w:rPr>
            </w:pPr>
            <w:r w:rsidRPr="00561848">
              <w:rPr>
                <w:b/>
                <w:bCs/>
                <w:lang w:val="az-Latn-AZ"/>
              </w:rPr>
              <w:t>“</w:t>
            </w:r>
            <w:r w:rsidR="00F816EA">
              <w:rPr>
                <w:b/>
                <w:bCs/>
                <w:lang w:val="az-Latn-AZ"/>
              </w:rPr>
              <w:t>Figensoft Azərbaycan</w:t>
            </w:r>
            <w:r w:rsidRPr="00561848">
              <w:rPr>
                <w:b/>
                <w:bCs/>
                <w:lang w:val="az-Latn-AZ"/>
              </w:rPr>
              <w:t>” MMC</w:t>
            </w:r>
          </w:p>
          <w:p w14:paraId="5ADFF333" w14:textId="77777777" w:rsidR="00BD4488" w:rsidRPr="00BD4488" w:rsidRDefault="00BD4488" w:rsidP="0057436B">
            <w:pPr>
              <w:pStyle w:val="Default"/>
              <w:rPr>
                <w:b/>
                <w:color w:val="auto"/>
                <w:lang w:val="az-Latn-AZ"/>
              </w:rPr>
            </w:pPr>
          </w:p>
          <w:p w14:paraId="0E161D41" w14:textId="77777777" w:rsidR="002F77BF" w:rsidRPr="00BD4488" w:rsidRDefault="002F77BF" w:rsidP="002F77BF">
            <w:pPr>
              <w:pStyle w:val="Default"/>
              <w:jc w:val="center"/>
              <w:rPr>
                <w:b/>
                <w:color w:val="auto"/>
                <w:lang w:val="az-Latn-AZ"/>
              </w:rPr>
            </w:pPr>
          </w:p>
          <w:p w14:paraId="016D0089" w14:textId="77777777" w:rsidR="002F77BF" w:rsidRPr="00BD4488" w:rsidRDefault="002F77BF" w:rsidP="002F77BF">
            <w:pPr>
              <w:pStyle w:val="Default"/>
              <w:rPr>
                <w:b/>
                <w:color w:val="auto"/>
                <w:lang w:val="az-Latn-AZ"/>
              </w:rPr>
            </w:pPr>
          </w:p>
          <w:p w14:paraId="4DBA4AE8" w14:textId="77777777" w:rsidR="002F77BF" w:rsidRPr="00BD4488" w:rsidRDefault="002F77BF" w:rsidP="002F77BF">
            <w:pPr>
              <w:pStyle w:val="Default"/>
              <w:rPr>
                <w:b/>
                <w:color w:val="auto"/>
                <w:lang w:val="az-Latn-AZ"/>
              </w:rPr>
            </w:pPr>
          </w:p>
          <w:p w14:paraId="7ED87687" w14:textId="77777777" w:rsidR="002F77BF" w:rsidRPr="00BD4488" w:rsidRDefault="002F77BF" w:rsidP="002F77BF">
            <w:pPr>
              <w:pStyle w:val="Default"/>
              <w:rPr>
                <w:b/>
                <w:color w:val="auto"/>
                <w:lang w:val="az-Latn-AZ"/>
              </w:rPr>
            </w:pPr>
            <w:r w:rsidRPr="00BD4488">
              <w:rPr>
                <w:b/>
                <w:color w:val="auto"/>
                <w:lang w:val="az-Latn-AZ"/>
              </w:rPr>
              <w:t>Direktor</w:t>
            </w:r>
          </w:p>
          <w:p w14:paraId="514812F3" w14:textId="77777777" w:rsidR="002F77BF" w:rsidRPr="00BD4488" w:rsidRDefault="002F77BF" w:rsidP="002F77BF">
            <w:pPr>
              <w:tabs>
                <w:tab w:val="left" w:pos="426"/>
              </w:tabs>
              <w:ind w:hanging="1"/>
              <w:jc w:val="center"/>
              <w:rPr>
                <w:b/>
                <w:lang w:val="az-Latn-AZ"/>
              </w:rPr>
            </w:pPr>
          </w:p>
          <w:p w14:paraId="550BE27F" w14:textId="77777777" w:rsidR="002F77BF" w:rsidRPr="00BD4488" w:rsidRDefault="002F77BF" w:rsidP="002F77BF">
            <w:pPr>
              <w:tabs>
                <w:tab w:val="left" w:pos="426"/>
              </w:tabs>
              <w:ind w:hanging="1"/>
              <w:jc w:val="center"/>
              <w:rPr>
                <w:b/>
                <w:lang w:val="az-Latn-AZ"/>
              </w:rPr>
            </w:pPr>
          </w:p>
          <w:p w14:paraId="43FD0365" w14:textId="02D3D6CD" w:rsidR="002F77BF" w:rsidRPr="00BD4488" w:rsidRDefault="002F77BF" w:rsidP="002F77BF">
            <w:pPr>
              <w:pStyle w:val="a4"/>
              <w:rPr>
                <w:b/>
                <w:lang w:val="az-Latn-AZ"/>
              </w:rPr>
            </w:pPr>
            <w:r w:rsidRPr="00BD4488">
              <w:rPr>
                <w:b/>
                <w:lang w:val="az-Latn-AZ"/>
              </w:rPr>
              <w:t>_____________________/</w:t>
            </w:r>
            <w:r>
              <w:rPr>
                <w:b/>
                <w:lang w:val="az-Latn-AZ"/>
              </w:rPr>
              <w:t xml:space="preserve"> </w:t>
            </w:r>
            <w:r w:rsidR="00B17F64">
              <w:rPr>
                <w:b/>
                <w:lang w:val="az-Latn-AZ"/>
              </w:rPr>
              <w:t>Mustafa Cenk Abac</w:t>
            </w:r>
          </w:p>
          <w:p w14:paraId="5C780AB0" w14:textId="77777777" w:rsidR="002F77BF" w:rsidRPr="00411612" w:rsidRDefault="002F77BF" w:rsidP="002F77BF">
            <w:pPr>
              <w:pStyle w:val="a4"/>
              <w:jc w:val="center"/>
              <w:rPr>
                <w:sz w:val="12"/>
                <w:szCs w:val="12"/>
                <w:lang w:val="az-Latn-AZ"/>
              </w:rPr>
            </w:pPr>
            <w:r w:rsidRPr="00BD4488">
              <w:rPr>
                <w:i/>
                <w:sz w:val="12"/>
                <w:szCs w:val="12"/>
                <w:lang w:val="az-Latn-AZ"/>
              </w:rPr>
              <w:t>(imza, möhür)</w:t>
            </w:r>
          </w:p>
          <w:p w14:paraId="5E883F02" w14:textId="77777777" w:rsidR="00D53EB2" w:rsidRPr="00411612" w:rsidRDefault="00D53EB2" w:rsidP="00E45F59">
            <w:pPr>
              <w:pStyle w:val="a4"/>
              <w:tabs>
                <w:tab w:val="left" w:pos="1820"/>
              </w:tabs>
              <w:jc w:val="center"/>
              <w:rPr>
                <w:b/>
                <w:lang w:val="az-Latn-AZ"/>
              </w:rPr>
            </w:pPr>
          </w:p>
        </w:tc>
      </w:tr>
    </w:tbl>
    <w:p w14:paraId="04BE7ACC" w14:textId="77777777" w:rsidR="00D53EB2" w:rsidRPr="00411612" w:rsidRDefault="00D53EB2" w:rsidP="00E45F59">
      <w:pPr>
        <w:pStyle w:val="a4"/>
        <w:jc w:val="both"/>
        <w:rPr>
          <w:lang w:val="az-Latn-AZ"/>
        </w:rPr>
      </w:pPr>
    </w:p>
    <w:sectPr w:rsidR="00D53EB2" w:rsidRPr="00411612" w:rsidSect="00411612">
      <w:footerReference w:type="even" r:id="rId8"/>
      <w:footerReference w:type="default" r:id="rId9"/>
      <w:pgSz w:w="11906" w:h="16838"/>
      <w:pgMar w:top="1134" w:right="62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6140" w14:textId="77777777" w:rsidR="00A87EBC" w:rsidRDefault="00A87EBC">
      <w:r>
        <w:separator/>
      </w:r>
    </w:p>
  </w:endnote>
  <w:endnote w:type="continuationSeparator" w:id="0">
    <w:p w14:paraId="726A5CF1" w14:textId="77777777" w:rsidR="00A87EBC" w:rsidRDefault="00A8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2 Times AzLat">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385430" w:rsidRPr="0057170A" w14:paraId="2F41065E" w14:textId="77777777" w:rsidTr="00861604">
      <w:trPr>
        <w:trHeight w:val="426"/>
      </w:trPr>
      <w:tc>
        <w:tcPr>
          <w:tcW w:w="5026" w:type="dxa"/>
        </w:tcPr>
        <w:p w14:paraId="7D91C9FB" w14:textId="77777777" w:rsidR="00C459A2" w:rsidRPr="0057170A" w:rsidRDefault="00C459A2" w:rsidP="00385430">
          <w:pPr>
            <w:pStyle w:val="a6"/>
            <w:rPr>
              <w:b/>
              <w:i/>
              <w:lang w:val="az-Latn-AZ"/>
            </w:rPr>
          </w:pPr>
        </w:p>
      </w:tc>
      <w:tc>
        <w:tcPr>
          <w:tcW w:w="5027" w:type="dxa"/>
        </w:tcPr>
        <w:p w14:paraId="5CFE9FB0" w14:textId="77777777" w:rsidR="00C459A2" w:rsidRPr="0057170A" w:rsidRDefault="00C459A2" w:rsidP="00385430">
          <w:pPr>
            <w:pStyle w:val="a6"/>
            <w:rPr>
              <w:b/>
              <w:i/>
              <w:lang w:val="az-Latn-AZ"/>
            </w:rPr>
          </w:pPr>
        </w:p>
      </w:tc>
    </w:tr>
  </w:tbl>
  <w:p w14:paraId="6C9E1F69" w14:textId="77777777" w:rsidR="00C459A2" w:rsidRDefault="00C459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385430" w:rsidRPr="0057170A" w14:paraId="4DD1FB26" w14:textId="77777777" w:rsidTr="00861604">
      <w:trPr>
        <w:trHeight w:val="426"/>
      </w:trPr>
      <w:tc>
        <w:tcPr>
          <w:tcW w:w="5026" w:type="dxa"/>
        </w:tcPr>
        <w:p w14:paraId="5A1ABD84" w14:textId="77777777" w:rsidR="00C459A2" w:rsidRPr="0057170A" w:rsidRDefault="00C459A2" w:rsidP="00385430">
          <w:pPr>
            <w:pStyle w:val="a6"/>
            <w:rPr>
              <w:b/>
              <w:i/>
              <w:lang w:val="az-Latn-AZ"/>
            </w:rPr>
          </w:pPr>
        </w:p>
      </w:tc>
      <w:tc>
        <w:tcPr>
          <w:tcW w:w="5027" w:type="dxa"/>
        </w:tcPr>
        <w:p w14:paraId="4EE54D44" w14:textId="77777777" w:rsidR="00C459A2" w:rsidRPr="0057170A" w:rsidRDefault="00C459A2" w:rsidP="00385430">
          <w:pPr>
            <w:pStyle w:val="a6"/>
            <w:rPr>
              <w:b/>
              <w:i/>
              <w:lang w:val="az-Latn-AZ"/>
            </w:rPr>
          </w:pPr>
        </w:p>
      </w:tc>
    </w:tr>
  </w:tbl>
  <w:p w14:paraId="0B9CCBA8" w14:textId="77777777" w:rsidR="00C459A2" w:rsidRDefault="006C1BC8" w:rsidP="00385430">
    <w:pPr>
      <w:pStyle w:val="a6"/>
      <w:tabs>
        <w:tab w:val="clear" w:pos="4677"/>
        <w:tab w:val="clear" w:pos="9355"/>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1D02" w14:textId="77777777" w:rsidR="00A87EBC" w:rsidRDefault="00A87EBC">
      <w:r>
        <w:separator/>
      </w:r>
    </w:p>
  </w:footnote>
  <w:footnote w:type="continuationSeparator" w:id="0">
    <w:p w14:paraId="51535542" w14:textId="77777777" w:rsidR="00A87EBC" w:rsidRDefault="00A8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FA"/>
    <w:multiLevelType w:val="multilevel"/>
    <w:tmpl w:val="4938435C"/>
    <w:lvl w:ilvl="0">
      <w:start w:val="1"/>
      <w:numFmt w:val="decimal"/>
      <w:lvlText w:val="%1."/>
      <w:lvlJc w:val="left"/>
      <w:pPr>
        <w:ind w:left="2345"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AB690E"/>
    <w:multiLevelType w:val="multilevel"/>
    <w:tmpl w:val="28BAF5C4"/>
    <w:lvl w:ilvl="0">
      <w:start w:val="2"/>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3BB960BC"/>
    <w:multiLevelType w:val="hybridMultilevel"/>
    <w:tmpl w:val="A2C6246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15:restartNumberingAfterBreak="0">
    <w:nsid w:val="3E1605DD"/>
    <w:multiLevelType w:val="hybridMultilevel"/>
    <w:tmpl w:val="41C23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567B9D"/>
    <w:multiLevelType w:val="multilevel"/>
    <w:tmpl w:val="4938435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151E33"/>
    <w:multiLevelType w:val="multilevel"/>
    <w:tmpl w:val="7CC8AA9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10"/>
        <w:w w:val="100"/>
        <w:position w:val="0"/>
        <w:sz w:val="24"/>
        <w:szCs w:val="24"/>
        <w:u w:val="none"/>
      </w:rPr>
    </w:lvl>
    <w:lvl w:ilvl="1">
      <w:start w:val="1"/>
      <w:numFmt w:val="bullet"/>
      <w:lvlText w:val=""/>
      <w:lvlJc w:val="left"/>
      <w:pPr>
        <w:tabs>
          <w:tab w:val="num" w:pos="360"/>
        </w:tabs>
        <w:ind w:left="360" w:hanging="360"/>
      </w:pPr>
      <w:rPr>
        <w:rFonts w:ascii="Symbol" w:hAnsi="Symbol" w:hint="default"/>
        <w:b/>
        <w:bCs/>
        <w:i w:val="0"/>
        <w:iCs w:val="0"/>
        <w:smallCaps w:val="0"/>
        <w:strike w:val="0"/>
        <w:color w:val="000000"/>
        <w:spacing w:val="-1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337467120">
    <w:abstractNumId w:val="0"/>
  </w:num>
  <w:num w:numId="2" w16cid:durableId="5450631">
    <w:abstractNumId w:val="3"/>
  </w:num>
  <w:num w:numId="3" w16cid:durableId="33124123">
    <w:abstractNumId w:val="4"/>
  </w:num>
  <w:num w:numId="4" w16cid:durableId="1215505036">
    <w:abstractNumId w:val="1"/>
  </w:num>
  <w:num w:numId="5" w16cid:durableId="601912013">
    <w:abstractNumId w:val="5"/>
  </w:num>
  <w:num w:numId="6" w16cid:durableId="100078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B2"/>
    <w:rsid w:val="00037D06"/>
    <w:rsid w:val="0005049A"/>
    <w:rsid w:val="00072715"/>
    <w:rsid w:val="000777B8"/>
    <w:rsid w:val="000A7A75"/>
    <w:rsid w:val="000B25A3"/>
    <w:rsid w:val="000C1A6C"/>
    <w:rsid w:val="000C5DEC"/>
    <w:rsid w:val="000D3D0E"/>
    <w:rsid w:val="000E30C8"/>
    <w:rsid w:val="00127BBF"/>
    <w:rsid w:val="001537F4"/>
    <w:rsid w:val="00174E24"/>
    <w:rsid w:val="00180A71"/>
    <w:rsid w:val="00181FFE"/>
    <w:rsid w:val="001B75C9"/>
    <w:rsid w:val="001D0063"/>
    <w:rsid w:val="00210B22"/>
    <w:rsid w:val="002175A9"/>
    <w:rsid w:val="0023347A"/>
    <w:rsid w:val="00244614"/>
    <w:rsid w:val="00251AA3"/>
    <w:rsid w:val="002565FE"/>
    <w:rsid w:val="00270FC2"/>
    <w:rsid w:val="002A431E"/>
    <w:rsid w:val="002B2A5D"/>
    <w:rsid w:val="002C0466"/>
    <w:rsid w:val="002D71E3"/>
    <w:rsid w:val="002F3016"/>
    <w:rsid w:val="002F50EC"/>
    <w:rsid w:val="002F77BF"/>
    <w:rsid w:val="003333CF"/>
    <w:rsid w:val="00337C5A"/>
    <w:rsid w:val="00357E92"/>
    <w:rsid w:val="003958BA"/>
    <w:rsid w:val="003A50D0"/>
    <w:rsid w:val="003B5605"/>
    <w:rsid w:val="003E6ACE"/>
    <w:rsid w:val="003F553E"/>
    <w:rsid w:val="00411612"/>
    <w:rsid w:val="004242C6"/>
    <w:rsid w:val="004248F9"/>
    <w:rsid w:val="004549C8"/>
    <w:rsid w:val="00456FF7"/>
    <w:rsid w:val="0046148C"/>
    <w:rsid w:val="00482355"/>
    <w:rsid w:val="004A27CA"/>
    <w:rsid w:val="004B3DCA"/>
    <w:rsid w:val="004D586D"/>
    <w:rsid w:val="004E12CF"/>
    <w:rsid w:val="004E417C"/>
    <w:rsid w:val="005538A7"/>
    <w:rsid w:val="00561848"/>
    <w:rsid w:val="0057436B"/>
    <w:rsid w:val="00585765"/>
    <w:rsid w:val="00587EB5"/>
    <w:rsid w:val="005B7864"/>
    <w:rsid w:val="005C447E"/>
    <w:rsid w:val="005C7C62"/>
    <w:rsid w:val="006055FE"/>
    <w:rsid w:val="00625104"/>
    <w:rsid w:val="00647031"/>
    <w:rsid w:val="006A3A65"/>
    <w:rsid w:val="006B1A1B"/>
    <w:rsid w:val="006C083C"/>
    <w:rsid w:val="006C1BC8"/>
    <w:rsid w:val="006F021D"/>
    <w:rsid w:val="0070091C"/>
    <w:rsid w:val="00757529"/>
    <w:rsid w:val="007632AF"/>
    <w:rsid w:val="00773EB2"/>
    <w:rsid w:val="007821B5"/>
    <w:rsid w:val="007D2FB1"/>
    <w:rsid w:val="007D7D1C"/>
    <w:rsid w:val="007E4F1C"/>
    <w:rsid w:val="007E7F8C"/>
    <w:rsid w:val="00801F73"/>
    <w:rsid w:val="00836C20"/>
    <w:rsid w:val="00837D06"/>
    <w:rsid w:val="00845B5A"/>
    <w:rsid w:val="008476D9"/>
    <w:rsid w:val="008A47CC"/>
    <w:rsid w:val="008C2303"/>
    <w:rsid w:val="008C4F75"/>
    <w:rsid w:val="008D621E"/>
    <w:rsid w:val="00906F23"/>
    <w:rsid w:val="00917D83"/>
    <w:rsid w:val="00932EC4"/>
    <w:rsid w:val="00937919"/>
    <w:rsid w:val="00965895"/>
    <w:rsid w:val="009962F0"/>
    <w:rsid w:val="00997D62"/>
    <w:rsid w:val="009B5B6A"/>
    <w:rsid w:val="009F152F"/>
    <w:rsid w:val="009F238C"/>
    <w:rsid w:val="00A054C2"/>
    <w:rsid w:val="00A12A59"/>
    <w:rsid w:val="00A21EFA"/>
    <w:rsid w:val="00A308E1"/>
    <w:rsid w:val="00A3332F"/>
    <w:rsid w:val="00A737F4"/>
    <w:rsid w:val="00A817FB"/>
    <w:rsid w:val="00A87EBC"/>
    <w:rsid w:val="00AB13F3"/>
    <w:rsid w:val="00AD1CFB"/>
    <w:rsid w:val="00AE0A4F"/>
    <w:rsid w:val="00AF1246"/>
    <w:rsid w:val="00B17F64"/>
    <w:rsid w:val="00B303BD"/>
    <w:rsid w:val="00B3287C"/>
    <w:rsid w:val="00B472A2"/>
    <w:rsid w:val="00B761EB"/>
    <w:rsid w:val="00B81B75"/>
    <w:rsid w:val="00B81D2F"/>
    <w:rsid w:val="00B828E2"/>
    <w:rsid w:val="00B840DB"/>
    <w:rsid w:val="00BA49F8"/>
    <w:rsid w:val="00BB7BA6"/>
    <w:rsid w:val="00BD015F"/>
    <w:rsid w:val="00BD4488"/>
    <w:rsid w:val="00BE6BA6"/>
    <w:rsid w:val="00BE7FAF"/>
    <w:rsid w:val="00BF2BFC"/>
    <w:rsid w:val="00C459A2"/>
    <w:rsid w:val="00C508B9"/>
    <w:rsid w:val="00C55171"/>
    <w:rsid w:val="00C84884"/>
    <w:rsid w:val="00CA4C98"/>
    <w:rsid w:val="00CC7BBE"/>
    <w:rsid w:val="00CD6D3C"/>
    <w:rsid w:val="00CF38EF"/>
    <w:rsid w:val="00D53EB2"/>
    <w:rsid w:val="00D717C1"/>
    <w:rsid w:val="00DA701C"/>
    <w:rsid w:val="00DC10D7"/>
    <w:rsid w:val="00DC7BA6"/>
    <w:rsid w:val="00DC7D60"/>
    <w:rsid w:val="00DD7D44"/>
    <w:rsid w:val="00DF3741"/>
    <w:rsid w:val="00DF3A98"/>
    <w:rsid w:val="00E149B1"/>
    <w:rsid w:val="00E351B7"/>
    <w:rsid w:val="00E45F59"/>
    <w:rsid w:val="00E55A5C"/>
    <w:rsid w:val="00E63E38"/>
    <w:rsid w:val="00E707D6"/>
    <w:rsid w:val="00E91373"/>
    <w:rsid w:val="00EA6807"/>
    <w:rsid w:val="00EA6ACB"/>
    <w:rsid w:val="00EA7B0E"/>
    <w:rsid w:val="00EB535B"/>
    <w:rsid w:val="00ED15DC"/>
    <w:rsid w:val="00F036FA"/>
    <w:rsid w:val="00F20BB0"/>
    <w:rsid w:val="00F349AB"/>
    <w:rsid w:val="00F40A9D"/>
    <w:rsid w:val="00F40C22"/>
    <w:rsid w:val="00F41115"/>
    <w:rsid w:val="00F53BB2"/>
    <w:rsid w:val="00F55A59"/>
    <w:rsid w:val="00F6745D"/>
    <w:rsid w:val="00F816EA"/>
    <w:rsid w:val="00FA6647"/>
    <w:rsid w:val="00FB05FE"/>
    <w:rsid w:val="00FB2545"/>
    <w:rsid w:val="00FB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00B3E"/>
  <w15:docId w15:val="{62E612C0-AF92-4E29-B015-D1F5B66C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5D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EB2"/>
    <w:pPr>
      <w:ind w:left="720"/>
      <w:contextualSpacing/>
    </w:pPr>
  </w:style>
  <w:style w:type="paragraph" w:styleId="a4">
    <w:name w:val="No Spacing"/>
    <w:uiPriority w:val="1"/>
    <w:qFormat/>
    <w:rsid w:val="00D53EB2"/>
    <w:pPr>
      <w:spacing w:after="0" w:line="240" w:lineRule="auto"/>
    </w:pPr>
    <w:rPr>
      <w:rFonts w:ascii="Times New Roman" w:eastAsia="Times New Roman" w:hAnsi="Times New Roman" w:cs="Times New Roman"/>
      <w:sz w:val="24"/>
      <w:szCs w:val="24"/>
      <w:lang w:val="en-US"/>
    </w:rPr>
  </w:style>
  <w:style w:type="table" w:styleId="a5">
    <w:name w:val="Table Grid"/>
    <w:basedOn w:val="a1"/>
    <w:uiPriority w:val="39"/>
    <w:rsid w:val="00D5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D53EB2"/>
    <w:pPr>
      <w:tabs>
        <w:tab w:val="center" w:pos="4677"/>
        <w:tab w:val="right" w:pos="9355"/>
      </w:tabs>
    </w:pPr>
    <w:rPr>
      <w:rFonts w:eastAsia="MS Mincho"/>
    </w:rPr>
  </w:style>
  <w:style w:type="character" w:customStyle="1" w:styleId="a7">
    <w:name w:val="Нижний колонтитул Знак"/>
    <w:basedOn w:val="a0"/>
    <w:link w:val="a6"/>
    <w:rsid w:val="00D53EB2"/>
    <w:rPr>
      <w:rFonts w:ascii="Times New Roman" w:eastAsia="MS Mincho" w:hAnsi="Times New Roman" w:cs="Times New Roman"/>
      <w:sz w:val="24"/>
      <w:szCs w:val="24"/>
      <w:lang w:val="en-US"/>
    </w:rPr>
  </w:style>
  <w:style w:type="paragraph" w:styleId="a8">
    <w:name w:val="Balloon Text"/>
    <w:basedOn w:val="a"/>
    <w:link w:val="a9"/>
    <w:uiPriority w:val="99"/>
    <w:semiHidden/>
    <w:unhideWhenUsed/>
    <w:rsid w:val="003B5605"/>
    <w:rPr>
      <w:sz w:val="18"/>
      <w:szCs w:val="18"/>
    </w:rPr>
  </w:style>
  <w:style w:type="character" w:customStyle="1" w:styleId="a9">
    <w:name w:val="Текст выноски Знак"/>
    <w:basedOn w:val="a0"/>
    <w:link w:val="a8"/>
    <w:uiPriority w:val="99"/>
    <w:semiHidden/>
    <w:rsid w:val="003B5605"/>
    <w:rPr>
      <w:rFonts w:ascii="Times New Roman" w:eastAsia="Times New Roman" w:hAnsi="Times New Roman" w:cs="Times New Roman"/>
      <w:sz w:val="18"/>
      <w:szCs w:val="18"/>
      <w:lang w:val="en-US"/>
    </w:rPr>
  </w:style>
  <w:style w:type="paragraph" w:styleId="aa">
    <w:name w:val="Title"/>
    <w:basedOn w:val="a"/>
    <w:link w:val="ab"/>
    <w:qFormat/>
    <w:rsid w:val="00BA49F8"/>
    <w:pPr>
      <w:jc w:val="center"/>
    </w:pPr>
    <w:rPr>
      <w:rFonts w:ascii="A2 Times AzLat" w:hAnsi="A2 Times AzLat"/>
      <w:b/>
      <w:bCs/>
      <w:sz w:val="28"/>
      <w:lang w:val="ru-RU"/>
    </w:rPr>
  </w:style>
  <w:style w:type="character" w:customStyle="1" w:styleId="ab">
    <w:name w:val="Заголовок Знак"/>
    <w:basedOn w:val="a0"/>
    <w:link w:val="aa"/>
    <w:rsid w:val="00BA49F8"/>
    <w:rPr>
      <w:rFonts w:ascii="A2 Times AzLat" w:eastAsia="Times New Roman" w:hAnsi="A2 Times AzLat" w:cs="Times New Roman"/>
      <w:b/>
      <w:bCs/>
      <w:sz w:val="28"/>
      <w:szCs w:val="24"/>
    </w:rPr>
  </w:style>
  <w:style w:type="paragraph" w:customStyle="1" w:styleId="Default">
    <w:name w:val="Default"/>
    <w:rsid w:val="00037D0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ac">
    <w:name w:val="annotation reference"/>
    <w:basedOn w:val="a0"/>
    <w:uiPriority w:val="99"/>
    <w:semiHidden/>
    <w:unhideWhenUsed/>
    <w:rsid w:val="00F40A9D"/>
    <w:rPr>
      <w:sz w:val="16"/>
      <w:szCs w:val="16"/>
    </w:rPr>
  </w:style>
  <w:style w:type="paragraph" w:styleId="ad">
    <w:name w:val="annotation text"/>
    <w:basedOn w:val="a"/>
    <w:link w:val="ae"/>
    <w:uiPriority w:val="99"/>
    <w:semiHidden/>
    <w:unhideWhenUsed/>
    <w:rsid w:val="00F40A9D"/>
    <w:rPr>
      <w:sz w:val="20"/>
      <w:szCs w:val="20"/>
    </w:rPr>
  </w:style>
  <w:style w:type="character" w:customStyle="1" w:styleId="ae">
    <w:name w:val="Текст примечания Знак"/>
    <w:basedOn w:val="a0"/>
    <w:link w:val="ad"/>
    <w:uiPriority w:val="99"/>
    <w:semiHidden/>
    <w:rsid w:val="00F40A9D"/>
    <w:rPr>
      <w:rFonts w:ascii="Times New Roman" w:eastAsia="Times New Roman" w:hAnsi="Times New Roman" w:cs="Times New Roman"/>
      <w:sz w:val="20"/>
      <w:szCs w:val="20"/>
      <w:lang w:val="en-US"/>
    </w:rPr>
  </w:style>
  <w:style w:type="paragraph" w:styleId="af">
    <w:name w:val="annotation subject"/>
    <w:basedOn w:val="ad"/>
    <w:next w:val="ad"/>
    <w:link w:val="af0"/>
    <w:uiPriority w:val="99"/>
    <w:semiHidden/>
    <w:unhideWhenUsed/>
    <w:rsid w:val="00F40A9D"/>
    <w:rPr>
      <w:b/>
      <w:bCs/>
    </w:rPr>
  </w:style>
  <w:style w:type="character" w:customStyle="1" w:styleId="af0">
    <w:name w:val="Тема примечания Знак"/>
    <w:basedOn w:val="ae"/>
    <w:link w:val="af"/>
    <w:uiPriority w:val="99"/>
    <w:semiHidden/>
    <w:rsid w:val="00F40A9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07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4FDB-B1AA-46D6-8824-EC18CEED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1041</Words>
  <Characters>7214</Characters>
  <Application>Microsoft Office Word</Application>
  <DocSecurity>0</DocSecurity>
  <Lines>153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Pavilion</dc:creator>
  <cp:lastModifiedBy>Bimtek Musteri Hizmetleri</cp:lastModifiedBy>
  <cp:revision>7</cp:revision>
  <cp:lastPrinted>2020-10-27T10:16:00Z</cp:lastPrinted>
  <dcterms:created xsi:type="dcterms:W3CDTF">2023-05-23T05:16:00Z</dcterms:created>
  <dcterms:modified xsi:type="dcterms:W3CDTF">2023-12-26T11:51:00Z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ab3654a44be1666e38a4b0159c7ae160efbdc588221bc804a2cfa819f4142b12</vt:lpwstr>
  </property>
</Properties>
</file>